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EF30A8" w:rsidRPr="00CA1E68" w:rsidRDefault="00EF30A8" w:rsidP="00EF30A8">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Default="00771B1F" w:rsidP="00AC36EF">
      <w:pPr>
        <w:jc w:val="center"/>
        <w:rPr>
          <w:rFonts w:asciiTheme="majorBidi" w:hAnsiTheme="majorBidi" w:cstheme="majorBidi"/>
          <w:b/>
          <w:bCs/>
          <w:color w:val="FF0000"/>
          <w:sz w:val="12"/>
          <w:szCs w:val="12"/>
          <w:rtl/>
        </w:rPr>
      </w:pPr>
    </w:p>
    <w:p w:rsidR="00EF30A8" w:rsidRPr="00771B1F" w:rsidRDefault="00EF30A8" w:rsidP="00AC36EF">
      <w:pPr>
        <w:jc w:val="center"/>
        <w:rPr>
          <w:rFonts w:asciiTheme="majorBidi" w:hAnsiTheme="majorBidi" w:cstheme="majorBidi"/>
          <w:b/>
          <w:bCs/>
          <w:color w:val="FF0000"/>
          <w:sz w:val="12"/>
          <w:szCs w:val="12"/>
          <w:rtl/>
        </w:rPr>
      </w:pPr>
    </w:p>
    <w:p w:rsidR="001659DC" w:rsidRDefault="00724ECF" w:rsidP="001659DC">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659DC" w:rsidP="001659DC">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C644A3">
        <w:rPr>
          <w:rFonts w:asciiTheme="majorBidi" w:hAnsiTheme="majorBidi" w:cs="mohammad bold art 1" w:hint="cs"/>
          <w:b/>
          <w:bCs/>
          <w:sz w:val="44"/>
          <w:szCs w:val="44"/>
          <w:rtl/>
        </w:rPr>
        <w:t>الهندسة</w:t>
      </w:r>
    </w:p>
    <w:p w:rsidR="00D35D19" w:rsidRPr="002279F3" w:rsidRDefault="00471AE4" w:rsidP="0017587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C644A3">
        <w:rPr>
          <w:rFonts w:asciiTheme="majorBidi" w:hAnsiTheme="majorBidi" w:cs="mohammad bold art 1" w:hint="cs"/>
          <w:b/>
          <w:bCs/>
          <w:sz w:val="44"/>
          <w:szCs w:val="44"/>
          <w:rtl/>
        </w:rPr>
        <w:t xml:space="preserve">الهندسة </w:t>
      </w:r>
      <w:r w:rsidR="00175878">
        <w:rPr>
          <w:rFonts w:asciiTheme="majorBidi" w:hAnsiTheme="majorBidi" w:cs="mohammad bold art 1" w:hint="cs"/>
          <w:b/>
          <w:bCs/>
          <w:sz w:val="44"/>
          <w:szCs w:val="44"/>
          <w:rtl/>
        </w:rPr>
        <w:t>المدنية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BD395E" w:rsidRDefault="00EF30A8" w:rsidP="007B50B4">
      <w:pPr>
        <w:tabs>
          <w:tab w:val="right" w:pos="9781"/>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510C15">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510C1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510C1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510C1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7B50B4">
        <w:rPr>
          <w:rFonts w:asciiTheme="majorBidi" w:hAnsiTheme="majorBidi" w:cstheme="majorBidi"/>
          <w:b/>
          <w:bCs/>
          <w:sz w:val="34"/>
          <w:szCs w:val="34"/>
          <w:rtl/>
        </w:rPr>
        <w:tab/>
      </w:r>
    </w:p>
    <w:p w:rsidR="007B50B4" w:rsidRPr="002A5309" w:rsidRDefault="007B50B4" w:rsidP="007B50B4">
      <w:pPr>
        <w:tabs>
          <w:tab w:val="right" w:pos="9781"/>
        </w:tabs>
        <w:rPr>
          <w:rFonts w:asciiTheme="majorBidi" w:hAnsiTheme="majorBidi" w:cstheme="majorBidi"/>
          <w:b/>
          <w:bCs/>
          <w:sz w:val="34"/>
          <w:szCs w:val="34"/>
          <w:rtl/>
        </w:rPr>
      </w:pPr>
    </w:p>
    <w:p w:rsidR="008B1817" w:rsidRDefault="008B1817" w:rsidP="008B1817">
      <w:pPr>
        <w:rPr>
          <w:rtl/>
        </w:rPr>
      </w:pPr>
      <w:r w:rsidRPr="006765E3">
        <w:rPr>
          <w:rFonts w:asciiTheme="majorBidi" w:hAnsiTheme="majorBidi" w:cstheme="majorBidi"/>
          <w:b/>
          <w:bCs/>
          <w:noProof/>
          <w:sz w:val="44"/>
          <w:szCs w:val="44"/>
          <w:rtl/>
        </w:rPr>
        <w:drawing>
          <wp:anchor distT="0" distB="0" distL="114300" distR="114300" simplePos="0" relativeHeight="251659264" behindDoc="1" locked="0" layoutInCell="1" allowOverlap="1" wp14:anchorId="168031CD" wp14:editId="4F033C9F">
            <wp:simplePos x="0" y="0"/>
            <wp:positionH relativeFrom="column">
              <wp:posOffset>-3686175</wp:posOffset>
            </wp:positionH>
            <wp:positionV relativeFrom="paragraph">
              <wp:posOffset>122555</wp:posOffset>
            </wp:positionV>
            <wp:extent cx="5068570" cy="866648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إعلان-المقبولين-لاختبارات-الوظائف-الصحية-بجامعة-نجران.jpg"/>
                    <pic:cNvPicPr/>
                  </pic:nvPicPr>
                  <pic:blipFill rotWithShape="1">
                    <a:blip r:embed="rId9">
                      <a:duotone>
                        <a:schemeClr val="bg2">
                          <a:shade val="45000"/>
                          <a:satMod val="135000"/>
                        </a:schemeClr>
                        <a:prstClr val="white"/>
                      </a:duotone>
                      <a:extLst>
                        <a:ext uri="{28A0092B-C50C-407E-A947-70E740481C1C}">
                          <a14:useLocalDpi xmlns:a14="http://schemas.microsoft.com/office/drawing/2010/main" val="0"/>
                        </a:ext>
                      </a:extLst>
                    </a:blip>
                    <a:srcRect l="23774" t="4252" r="24906" b="42153"/>
                    <a:stretch/>
                  </pic:blipFill>
                  <pic:spPr bwMode="auto">
                    <a:xfrm>
                      <a:off x="0" y="0"/>
                      <a:ext cx="5068570" cy="8666480"/>
                    </a:xfrm>
                    <a:prstGeom prst="rect">
                      <a:avLst/>
                    </a:prstGeom>
                    <a:ln>
                      <a:noFill/>
                    </a:ln>
                    <a:extLst>
                      <a:ext uri="{53640926-AAD7-44D8-BBD7-CCE9431645EC}">
                        <a14:shadowObscured xmlns:a14="http://schemas.microsoft.com/office/drawing/2010/main"/>
                      </a:ext>
                    </a:extLst>
                  </pic:spPr>
                </pic:pic>
              </a:graphicData>
            </a:graphic>
          </wp:anchor>
        </w:drawing>
      </w: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BD395E" w:rsidRPr="001659DC" w:rsidRDefault="00BD395E" w:rsidP="00BD395E">
      <w:pPr>
        <w:spacing w:line="360" w:lineRule="auto"/>
        <w:ind w:firstLine="720"/>
        <w:jc w:val="both"/>
        <w:rPr>
          <w:rFonts w:asciiTheme="majorBidi" w:eastAsia="Times New Roman" w:hAnsiTheme="majorBidi" w:cstheme="majorBidi"/>
          <w:sz w:val="30"/>
          <w:szCs w:val="30"/>
          <w:rtl/>
        </w:rPr>
      </w:pPr>
      <w:r w:rsidRPr="001659DC">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659DC">
        <w:rPr>
          <w:rFonts w:asciiTheme="majorBidi" w:eastAsia="Times New Roman" w:hAnsiTheme="majorBidi" w:cstheme="majorBidi"/>
          <w:sz w:val="30"/>
          <w:szCs w:val="30"/>
        </w:rPr>
        <w:t>KPI-P-03)</w:t>
      </w:r>
      <w:r w:rsidRPr="001659DC">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D395E" w:rsidRPr="001659DC" w:rsidRDefault="00BD395E" w:rsidP="00BD395E">
      <w:pPr>
        <w:spacing w:line="360" w:lineRule="auto"/>
        <w:ind w:firstLine="720"/>
        <w:jc w:val="both"/>
        <w:rPr>
          <w:rFonts w:asciiTheme="majorBidi" w:eastAsia="Times New Roman" w:hAnsiTheme="majorBidi" w:cstheme="majorBidi"/>
          <w:sz w:val="30"/>
          <w:szCs w:val="30"/>
          <w:rtl/>
        </w:rPr>
      </w:pPr>
      <w:r w:rsidRPr="001659DC">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1659DC">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659DC">
        <w:rPr>
          <w:rFonts w:asciiTheme="majorBidi" w:eastAsia="Times New Roman" w:hAnsiTheme="majorBidi" w:cs="Times New Roman" w:hint="cs"/>
          <w:sz w:val="30"/>
          <w:szCs w:val="30"/>
          <w:rtl/>
        </w:rPr>
        <w:t xml:space="preserve">, نأمل من البرامج الأكاديمية إعداد </w:t>
      </w:r>
      <w:r w:rsidRPr="001659DC">
        <w:rPr>
          <w:rFonts w:asciiTheme="majorBidi" w:eastAsia="Times New Roman" w:hAnsiTheme="majorBidi" w:cs="Times New Roman"/>
          <w:sz w:val="30"/>
          <w:szCs w:val="30"/>
          <w:rtl/>
        </w:rPr>
        <w:t xml:space="preserve">تقرير لوصف وتحليل نتائج </w:t>
      </w:r>
      <w:r w:rsidRPr="001659DC">
        <w:rPr>
          <w:rFonts w:asciiTheme="majorBidi" w:eastAsia="Times New Roman" w:hAnsiTheme="majorBidi" w:cs="Times New Roman" w:hint="cs"/>
          <w:sz w:val="30"/>
          <w:szCs w:val="30"/>
          <w:rtl/>
        </w:rPr>
        <w:t>المؤشر</w:t>
      </w:r>
      <w:r w:rsidRPr="001659DC">
        <w:rPr>
          <w:rFonts w:asciiTheme="majorBidi" w:eastAsia="Times New Roman" w:hAnsiTheme="majorBidi" w:cs="Times New Roman"/>
          <w:sz w:val="30"/>
          <w:szCs w:val="30"/>
          <w:rtl/>
        </w:rPr>
        <w:t xml:space="preserve"> (متضمناً تغيرات الأداء والمقارنات وفقاً للمقرات وجنس الطلاب)، </w:t>
      </w:r>
      <w:r w:rsidRPr="001659DC">
        <w:rPr>
          <w:rFonts w:asciiTheme="majorBidi" w:eastAsia="Times New Roman" w:hAnsiTheme="majorBidi" w:cs="Times New Roman" w:hint="cs"/>
          <w:sz w:val="30"/>
          <w:szCs w:val="30"/>
          <w:rtl/>
        </w:rPr>
        <w:t xml:space="preserve">يعمل على </w:t>
      </w:r>
      <w:r w:rsidRPr="001659DC">
        <w:rPr>
          <w:rFonts w:asciiTheme="majorBidi" w:eastAsia="Times New Roman" w:hAnsiTheme="majorBidi" w:cs="Times New Roman"/>
          <w:sz w:val="30"/>
          <w:szCs w:val="30"/>
          <w:rtl/>
        </w:rPr>
        <w:t>تحديد نقاط القوة والجوانب التي تحتاج إلى</w:t>
      </w:r>
      <w:r w:rsidRPr="001659DC">
        <w:rPr>
          <w:rFonts w:asciiTheme="majorBidi" w:eastAsia="Times New Roman" w:hAnsiTheme="majorBidi" w:cs="Times New Roman" w:hint="cs"/>
          <w:sz w:val="30"/>
          <w:szCs w:val="30"/>
          <w:rtl/>
        </w:rPr>
        <w:t xml:space="preserve"> مزيدا من</w:t>
      </w:r>
      <w:r w:rsidRPr="001659DC">
        <w:rPr>
          <w:rFonts w:asciiTheme="majorBidi" w:eastAsia="Times New Roman" w:hAnsiTheme="majorBidi" w:cs="Times New Roman"/>
          <w:sz w:val="30"/>
          <w:szCs w:val="30"/>
          <w:rtl/>
        </w:rPr>
        <w:t xml:space="preserve"> </w:t>
      </w:r>
      <w:r w:rsidRPr="001659DC">
        <w:rPr>
          <w:rFonts w:asciiTheme="majorBidi" w:eastAsia="Times New Roman" w:hAnsiTheme="majorBidi" w:cs="Times New Roman" w:hint="cs"/>
          <w:sz w:val="30"/>
          <w:szCs w:val="30"/>
          <w:rtl/>
        </w:rPr>
        <w:t>ال</w:t>
      </w:r>
      <w:r w:rsidRPr="001659DC">
        <w:rPr>
          <w:rFonts w:asciiTheme="majorBidi" w:eastAsia="Times New Roman" w:hAnsiTheme="majorBidi" w:cs="Times New Roman"/>
          <w:sz w:val="30"/>
          <w:szCs w:val="30"/>
          <w:rtl/>
        </w:rPr>
        <w:t>تحسين</w:t>
      </w:r>
      <w:r w:rsidRPr="001659DC">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D395E" w:rsidRPr="001659DC" w:rsidRDefault="00BD395E" w:rsidP="00BD395E">
      <w:pPr>
        <w:spacing w:line="360" w:lineRule="auto"/>
        <w:jc w:val="center"/>
        <w:rPr>
          <w:rFonts w:asciiTheme="majorBidi" w:eastAsia="Times New Roman" w:hAnsiTheme="majorBidi" w:cstheme="majorBidi"/>
          <w:sz w:val="30"/>
          <w:szCs w:val="30"/>
          <w:rtl/>
        </w:rPr>
      </w:pPr>
      <w:r w:rsidRPr="001659DC">
        <w:rPr>
          <w:rFonts w:asciiTheme="majorBidi" w:eastAsia="Times New Roman" w:hAnsiTheme="majorBidi" w:cstheme="majorBidi" w:hint="cs"/>
          <w:sz w:val="30"/>
          <w:szCs w:val="30"/>
          <w:rtl/>
        </w:rPr>
        <w:t>والله ولي التوفيق..</w:t>
      </w:r>
    </w:p>
    <w:p w:rsidR="00BD395E" w:rsidRPr="001659DC" w:rsidRDefault="005F3335" w:rsidP="005F3335">
      <w:pPr>
        <w:spacing w:line="360" w:lineRule="auto"/>
        <w:jc w:val="center"/>
        <w:rPr>
          <w:rFonts w:asciiTheme="majorBidi" w:eastAsia="Times New Roman" w:hAnsiTheme="majorBidi" w:cstheme="majorBidi"/>
          <w:b/>
          <w:bCs/>
          <w:sz w:val="30"/>
          <w:szCs w:val="30"/>
          <w:rtl/>
        </w:rPr>
      </w:pPr>
      <w:r w:rsidRPr="001659DC">
        <w:rPr>
          <w:rFonts w:asciiTheme="majorBidi" w:eastAsia="Times New Roman" w:hAnsiTheme="majorBidi" w:cstheme="majorBidi" w:hint="cs"/>
          <w:b/>
          <w:bCs/>
          <w:sz w:val="30"/>
          <w:szCs w:val="30"/>
          <w:rtl/>
        </w:rPr>
        <w:t xml:space="preserve">                                                                                       </w:t>
      </w:r>
      <w:r w:rsidR="00BD395E" w:rsidRPr="001659DC">
        <w:rPr>
          <w:rFonts w:asciiTheme="majorBidi" w:eastAsia="Times New Roman" w:hAnsiTheme="majorBidi" w:cstheme="majorBidi" w:hint="cs"/>
          <w:b/>
          <w:bCs/>
          <w:sz w:val="30"/>
          <w:szCs w:val="30"/>
          <w:rtl/>
        </w:rPr>
        <w:t>رئيس وحدة قياس الأداء</w:t>
      </w:r>
    </w:p>
    <w:p w:rsidR="00BD395E" w:rsidRPr="001659DC" w:rsidRDefault="00BD395E" w:rsidP="00BD395E">
      <w:pPr>
        <w:spacing w:line="480" w:lineRule="auto"/>
        <w:jc w:val="center"/>
        <w:rPr>
          <w:rFonts w:asciiTheme="majorBidi" w:eastAsia="Times New Roman" w:hAnsiTheme="majorBidi" w:cstheme="majorBidi"/>
          <w:sz w:val="30"/>
          <w:szCs w:val="30"/>
          <w:rtl/>
        </w:rPr>
      </w:pPr>
      <w:r w:rsidRPr="001659DC">
        <w:rPr>
          <w:rFonts w:asciiTheme="majorBidi" w:eastAsia="Times New Roman" w:hAnsiTheme="majorBidi" w:cstheme="majorBidi" w:hint="cs"/>
          <w:sz w:val="30"/>
          <w:szCs w:val="30"/>
          <w:rtl/>
        </w:rPr>
        <w:t xml:space="preserve">                                                                                       د. هدى يحيى اليامي</w:t>
      </w:r>
    </w:p>
    <w:p w:rsidR="00BD395E" w:rsidRDefault="00BD395E" w:rsidP="008B1817">
      <w:pPr>
        <w:rPr>
          <w:rtl/>
        </w:rPr>
      </w:pPr>
    </w:p>
    <w:p w:rsidR="00BD395E" w:rsidRDefault="00BD395E" w:rsidP="008B1817">
      <w:pPr>
        <w:rPr>
          <w:rtl/>
        </w:rPr>
      </w:pPr>
    </w:p>
    <w:p w:rsidR="003F0D0C" w:rsidRDefault="003F0D0C" w:rsidP="008B1817">
      <w:pPr>
        <w:rPr>
          <w:rtl/>
        </w:rPr>
      </w:pPr>
    </w:p>
    <w:p w:rsidR="003F0D0C" w:rsidRDefault="003F0D0C" w:rsidP="008B1817">
      <w:pPr>
        <w:rPr>
          <w:rtl/>
        </w:rPr>
      </w:pPr>
    </w:p>
    <w:p w:rsidR="00BD395E" w:rsidRPr="006765E3" w:rsidRDefault="00BD395E" w:rsidP="008B1817">
      <w:pPr>
        <w:rPr>
          <w:rtl/>
        </w:rPr>
      </w:pPr>
    </w:p>
    <w:p w:rsidR="008B1817" w:rsidRDefault="008B1817" w:rsidP="008B1817">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8B1817" w:rsidRPr="00804E72" w:rsidRDefault="008B1817" w:rsidP="001659DC">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8B1817" w:rsidRPr="008B154D" w:rsidRDefault="008B1817" w:rsidP="002A5309">
      <w:pPr>
        <w:ind w:firstLine="720"/>
        <w:jc w:val="both"/>
        <w:rPr>
          <w:rFonts w:asciiTheme="majorBidi" w:hAnsiTheme="majorBidi" w:cstheme="majorBidi"/>
          <w:sz w:val="28"/>
          <w:szCs w:val="28"/>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w:t>
      </w:r>
      <w:r w:rsidR="0022199E">
        <w:rPr>
          <w:rFonts w:asciiTheme="majorBidi" w:hAnsiTheme="majorBidi" w:cstheme="majorBidi" w:hint="cs"/>
          <w:sz w:val="28"/>
          <w:szCs w:val="28"/>
          <w:rtl/>
        </w:rPr>
        <w:t>قيمة مؤشر تقييم</w:t>
      </w:r>
      <w:r w:rsidRPr="00804E72">
        <w:rPr>
          <w:rFonts w:asciiTheme="majorBidi" w:hAnsiTheme="majorBidi" w:cstheme="majorBidi"/>
          <w:sz w:val="28"/>
          <w:szCs w:val="28"/>
          <w:rtl/>
        </w:rPr>
        <w:t xml:space="preserve">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مقررات</w:t>
      </w:r>
      <w:r w:rsidRPr="00804E72">
        <w:rPr>
          <w:rFonts w:asciiTheme="majorBidi" w:hAnsiTheme="majorBidi" w:cstheme="majorBidi"/>
          <w:sz w:val="28"/>
          <w:szCs w:val="28"/>
          <w:rtl/>
        </w:rPr>
        <w:t xml:space="preserve"> </w:t>
      </w:r>
      <w:r>
        <w:rPr>
          <w:rFonts w:asciiTheme="majorBidi" w:hAnsiTheme="majorBidi" w:cstheme="majorBidi"/>
          <w:sz w:val="28"/>
          <w:szCs w:val="28"/>
          <w:rtl/>
        </w:rPr>
        <w:t>برنامج</w:t>
      </w:r>
      <w:r w:rsidRPr="008B154D">
        <w:rPr>
          <w:rFonts w:asciiTheme="majorBidi" w:hAnsiTheme="majorBidi" w:cstheme="majorBidi"/>
          <w:sz w:val="28"/>
          <w:szCs w:val="28"/>
          <w:rtl/>
        </w:rPr>
        <w:t xml:space="preserve"> </w:t>
      </w:r>
      <w:r>
        <w:rPr>
          <w:rFonts w:asciiTheme="majorBidi" w:hAnsiTheme="majorBidi" w:cstheme="majorBidi"/>
          <w:sz w:val="28"/>
          <w:szCs w:val="28"/>
          <w:rtl/>
        </w:rPr>
        <w:t>الهندسة المدنية</w:t>
      </w:r>
      <w:r>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هي </w:t>
      </w:r>
      <w:r w:rsidRPr="00E56205">
        <w:rPr>
          <w:rFonts w:asciiTheme="majorBidi" w:hAnsiTheme="majorBidi" w:cstheme="majorBidi"/>
          <w:sz w:val="28"/>
          <w:szCs w:val="28"/>
          <w:rtl/>
        </w:rPr>
        <w:t>(</w:t>
      </w:r>
      <w:r>
        <w:rPr>
          <w:rFonts w:asciiTheme="majorBidi" w:hAnsiTheme="majorBidi" w:cstheme="majorBidi" w:hint="cs"/>
          <w:sz w:val="28"/>
          <w:szCs w:val="28"/>
          <w:rtl/>
        </w:rPr>
        <w:t>8</w:t>
      </w:r>
      <w:r w:rsidR="002A5309">
        <w:rPr>
          <w:rFonts w:asciiTheme="majorBidi" w:hAnsiTheme="majorBidi" w:cstheme="majorBidi" w:hint="cs"/>
          <w:sz w:val="28"/>
          <w:szCs w:val="28"/>
          <w:rtl/>
        </w:rPr>
        <w:t>3</w:t>
      </w:r>
      <w:r>
        <w:rPr>
          <w:rFonts w:asciiTheme="majorBidi" w:hAnsiTheme="majorBidi" w:cstheme="majorBidi" w:hint="cs"/>
          <w:sz w:val="28"/>
          <w:szCs w:val="28"/>
          <w:rtl/>
        </w:rPr>
        <w:t>.</w:t>
      </w:r>
      <w:r w:rsidR="002A5309">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2A5309">
        <w:rPr>
          <w:rFonts w:asciiTheme="majorBidi" w:hAnsiTheme="majorBidi" w:cstheme="majorBidi" w:hint="cs"/>
          <w:sz w:val="28"/>
          <w:szCs w:val="28"/>
          <w:rtl/>
        </w:rPr>
        <w:t>18</w:t>
      </w:r>
      <w:r>
        <w:rPr>
          <w:rFonts w:asciiTheme="majorBidi" w:hAnsiTheme="majorBidi" w:cstheme="majorBidi" w:hint="cs"/>
          <w:sz w:val="28"/>
          <w:szCs w:val="28"/>
          <w:rtl/>
        </w:rPr>
        <w:t xml:space="preserve">) وهي </w:t>
      </w:r>
      <w:r w:rsidR="002A5309">
        <w:rPr>
          <w:rFonts w:asciiTheme="majorBidi" w:hAnsiTheme="majorBidi" w:cstheme="majorBidi" w:hint="cs"/>
          <w:sz w:val="28"/>
          <w:szCs w:val="28"/>
          <w:rtl/>
        </w:rPr>
        <w:t>أعلى من</w:t>
      </w:r>
      <w:r>
        <w:rPr>
          <w:rFonts w:asciiTheme="majorBidi" w:hAnsiTheme="majorBidi" w:cstheme="majorBidi" w:hint="cs"/>
          <w:sz w:val="28"/>
          <w:szCs w:val="28"/>
          <w:rtl/>
        </w:rPr>
        <w:t xml:space="preserve"> النسبة المستهدفة, </w:t>
      </w:r>
      <w:r w:rsidR="0022199E">
        <w:rPr>
          <w:rFonts w:asciiTheme="majorBidi" w:hAnsiTheme="majorBidi" w:cstheme="majorBidi" w:hint="cs"/>
          <w:sz w:val="28"/>
          <w:szCs w:val="28"/>
          <w:rtl/>
        </w:rPr>
        <w:t xml:space="preserve">وان كانت قيمة المؤشر قد </w:t>
      </w:r>
      <w:r w:rsidR="002A5309">
        <w:rPr>
          <w:rFonts w:asciiTheme="majorBidi" w:hAnsiTheme="majorBidi" w:cstheme="majorBidi" w:hint="cs"/>
          <w:sz w:val="28"/>
          <w:szCs w:val="28"/>
          <w:rtl/>
        </w:rPr>
        <w:t>ارتفعت</w:t>
      </w:r>
      <w:r w:rsidR="0022199E">
        <w:rPr>
          <w:rFonts w:asciiTheme="majorBidi" w:hAnsiTheme="majorBidi" w:cstheme="majorBidi" w:hint="cs"/>
          <w:sz w:val="28"/>
          <w:szCs w:val="28"/>
          <w:rtl/>
        </w:rPr>
        <w:t xml:space="preserve"> بالرصد الحالي مقارنة بالرصد السابق</w:t>
      </w:r>
      <w:r>
        <w:rPr>
          <w:rFonts w:asciiTheme="majorBidi" w:hAnsiTheme="majorBidi" w:cstheme="majorBidi" w:hint="cs"/>
          <w:sz w:val="28"/>
          <w:szCs w:val="28"/>
          <w:rtl/>
        </w:rPr>
        <w:t xml:space="preserve"> كما يتضح من الجدول (1) والشكل البياني.</w:t>
      </w:r>
      <w:r w:rsidRPr="00E56205">
        <w:rPr>
          <w:rFonts w:asciiTheme="majorBidi" w:hAnsiTheme="majorBidi" w:cstheme="majorBidi"/>
          <w:sz w:val="28"/>
          <w:szCs w:val="28"/>
          <w:rtl/>
        </w:rPr>
        <w:t xml:space="preserve"> </w:t>
      </w:r>
    </w:p>
    <w:p w:rsidR="008B1817" w:rsidRPr="002A5309" w:rsidRDefault="008B1817" w:rsidP="002A5309">
      <w:pPr>
        <w:spacing w:after="0"/>
        <w:jc w:val="center"/>
        <w:rPr>
          <w:rFonts w:asciiTheme="majorBidi" w:hAnsiTheme="majorBidi" w:cstheme="majorBidi"/>
          <w:b/>
          <w:bCs/>
          <w:sz w:val="28"/>
          <w:szCs w:val="28"/>
          <w:rtl/>
        </w:rPr>
      </w:pPr>
      <w:r w:rsidRPr="001659DC">
        <w:rPr>
          <w:rFonts w:asciiTheme="majorBidi" w:hAnsiTheme="majorBidi" w:cstheme="majorBidi" w:hint="cs"/>
          <w:b/>
          <w:bCs/>
          <w:color w:val="000000" w:themeColor="text1"/>
          <w:sz w:val="28"/>
          <w:szCs w:val="28"/>
          <w:rtl/>
        </w:rPr>
        <w:t>جدول (1):</w:t>
      </w:r>
      <w:r w:rsidRPr="001659DC">
        <w:rPr>
          <w:rFonts w:asciiTheme="majorBidi" w:hAnsiTheme="majorBidi" w:cstheme="majorBidi"/>
          <w:b/>
          <w:bCs/>
          <w:color w:val="000000" w:themeColor="text1"/>
          <w:sz w:val="28"/>
          <w:szCs w:val="28"/>
          <w:rtl/>
        </w:rPr>
        <w:t xml:space="preserve"> تقييم </w:t>
      </w:r>
      <w:r w:rsidRPr="001659DC">
        <w:rPr>
          <w:rFonts w:asciiTheme="majorBidi" w:hAnsiTheme="majorBidi" w:cstheme="majorBidi" w:hint="cs"/>
          <w:b/>
          <w:bCs/>
          <w:color w:val="000000" w:themeColor="text1"/>
          <w:sz w:val="28"/>
          <w:szCs w:val="28"/>
          <w:rtl/>
        </w:rPr>
        <w:t xml:space="preserve">الطلاب </w:t>
      </w:r>
      <w:r w:rsidRPr="001659DC">
        <w:rPr>
          <w:rFonts w:asciiTheme="majorBidi" w:hAnsiTheme="majorBidi" w:cs="Times New Roman" w:hint="cs"/>
          <w:b/>
          <w:bCs/>
          <w:color w:val="000000" w:themeColor="text1"/>
          <w:sz w:val="28"/>
          <w:szCs w:val="28"/>
          <w:rtl/>
        </w:rPr>
        <w:t>لجودة</w:t>
      </w:r>
      <w:r w:rsidRPr="001659DC">
        <w:rPr>
          <w:rFonts w:asciiTheme="majorBidi" w:hAnsiTheme="majorBidi" w:cs="Times New Roman"/>
          <w:b/>
          <w:bCs/>
          <w:color w:val="000000" w:themeColor="text1"/>
          <w:sz w:val="28"/>
          <w:szCs w:val="28"/>
          <w:rtl/>
        </w:rPr>
        <w:t xml:space="preserve"> </w:t>
      </w:r>
      <w:r w:rsidRPr="001659DC">
        <w:rPr>
          <w:rFonts w:asciiTheme="majorBidi" w:hAnsiTheme="majorBidi" w:cs="Times New Roman" w:hint="cs"/>
          <w:b/>
          <w:bCs/>
          <w:color w:val="000000" w:themeColor="text1"/>
          <w:sz w:val="28"/>
          <w:szCs w:val="28"/>
          <w:rtl/>
        </w:rPr>
        <w:t>مقررات</w:t>
      </w:r>
      <w:r w:rsidRPr="001659DC">
        <w:rPr>
          <w:rFonts w:asciiTheme="majorBidi" w:hAnsiTheme="majorBidi" w:cstheme="majorBidi" w:hint="cs"/>
          <w:b/>
          <w:bCs/>
          <w:color w:val="000000" w:themeColor="text1"/>
          <w:sz w:val="28"/>
          <w:szCs w:val="28"/>
          <w:rtl/>
        </w:rPr>
        <w:t xml:space="preserve"> </w:t>
      </w:r>
      <w:r w:rsidRPr="001659DC">
        <w:rPr>
          <w:rFonts w:asciiTheme="majorBidi" w:hAnsiTheme="majorBidi" w:cstheme="majorBidi"/>
          <w:b/>
          <w:bCs/>
          <w:sz w:val="28"/>
          <w:szCs w:val="28"/>
          <w:rtl/>
        </w:rPr>
        <w:t>برنامج الهندسة المدنية</w:t>
      </w:r>
      <w:r w:rsidRPr="001659DC">
        <w:rPr>
          <w:rFonts w:asciiTheme="majorBidi" w:hAnsiTheme="majorBidi" w:cstheme="majorBidi" w:hint="cs"/>
          <w:b/>
          <w:bCs/>
          <w:sz w:val="28"/>
          <w:szCs w:val="28"/>
          <w:rtl/>
        </w:rPr>
        <w:t xml:space="preserve"> </w:t>
      </w:r>
      <w:r w:rsidRPr="001659DC">
        <w:rPr>
          <w:rFonts w:asciiTheme="majorBidi" w:hAnsiTheme="majorBidi" w:cstheme="majorBidi" w:hint="cs"/>
          <w:b/>
          <w:bCs/>
          <w:color w:val="000000" w:themeColor="text1"/>
          <w:sz w:val="28"/>
          <w:szCs w:val="28"/>
          <w:rtl/>
        </w:rPr>
        <w:t xml:space="preserve">من العام  </w:t>
      </w:r>
      <w:r w:rsidRPr="001659DC">
        <w:rPr>
          <w:rFonts w:asciiTheme="majorBidi" w:hAnsiTheme="majorBidi" w:cs="Times New Roman"/>
          <w:b/>
          <w:bCs/>
          <w:color w:val="000000" w:themeColor="text1"/>
          <w:sz w:val="28"/>
          <w:szCs w:val="28"/>
          <w:rtl/>
        </w:rPr>
        <w:t>143</w:t>
      </w:r>
      <w:r w:rsidRPr="001659DC">
        <w:rPr>
          <w:rFonts w:asciiTheme="majorBidi" w:hAnsiTheme="majorBidi" w:cs="Times New Roman" w:hint="cs"/>
          <w:b/>
          <w:bCs/>
          <w:color w:val="000000" w:themeColor="text1"/>
          <w:sz w:val="28"/>
          <w:szCs w:val="28"/>
          <w:rtl/>
        </w:rPr>
        <w:t>7</w:t>
      </w:r>
      <w:r w:rsidRPr="001659DC">
        <w:rPr>
          <w:rFonts w:asciiTheme="majorBidi" w:hAnsiTheme="majorBidi" w:cs="Times New Roman"/>
          <w:b/>
          <w:bCs/>
          <w:color w:val="000000" w:themeColor="text1"/>
          <w:sz w:val="28"/>
          <w:szCs w:val="28"/>
          <w:rtl/>
        </w:rPr>
        <w:t>/143</w:t>
      </w:r>
      <w:r w:rsidRPr="001659DC">
        <w:rPr>
          <w:rFonts w:asciiTheme="majorBidi" w:hAnsiTheme="majorBidi" w:cs="Times New Roman" w:hint="cs"/>
          <w:b/>
          <w:bCs/>
          <w:color w:val="000000" w:themeColor="text1"/>
          <w:sz w:val="28"/>
          <w:szCs w:val="28"/>
          <w:rtl/>
        </w:rPr>
        <w:t>8هـ</w:t>
      </w:r>
      <w:r w:rsidRPr="001659DC">
        <w:rPr>
          <w:rFonts w:asciiTheme="majorBidi" w:hAnsiTheme="majorBidi" w:cstheme="majorBidi" w:hint="cs"/>
          <w:b/>
          <w:bCs/>
          <w:color w:val="000000" w:themeColor="text1"/>
          <w:sz w:val="28"/>
          <w:szCs w:val="28"/>
          <w:rtl/>
        </w:rPr>
        <w:t xml:space="preserve"> وحتى العام  </w:t>
      </w:r>
      <w:r w:rsidRPr="001659DC">
        <w:rPr>
          <w:rFonts w:asciiTheme="majorBidi" w:hAnsiTheme="majorBidi" w:cs="Times New Roman"/>
          <w:b/>
          <w:bCs/>
          <w:color w:val="000000" w:themeColor="text1"/>
          <w:sz w:val="28"/>
          <w:szCs w:val="28"/>
          <w:rtl/>
        </w:rPr>
        <w:t>14</w:t>
      </w:r>
      <w:r w:rsidR="00D84D27">
        <w:rPr>
          <w:rFonts w:asciiTheme="majorBidi" w:hAnsiTheme="majorBidi" w:cs="Times New Roman" w:hint="cs"/>
          <w:b/>
          <w:bCs/>
          <w:color w:val="000000" w:themeColor="text1"/>
          <w:sz w:val="28"/>
          <w:szCs w:val="28"/>
          <w:rtl/>
        </w:rPr>
        <w:t>41</w:t>
      </w:r>
      <w:r w:rsidRPr="001659DC">
        <w:rPr>
          <w:rFonts w:asciiTheme="majorBidi" w:hAnsiTheme="majorBidi" w:cs="Times New Roman"/>
          <w:b/>
          <w:bCs/>
          <w:color w:val="000000" w:themeColor="text1"/>
          <w:sz w:val="28"/>
          <w:szCs w:val="28"/>
          <w:rtl/>
        </w:rPr>
        <w:t xml:space="preserve"> /14</w:t>
      </w:r>
      <w:r w:rsidRPr="001659DC">
        <w:rPr>
          <w:rFonts w:asciiTheme="majorBidi" w:hAnsiTheme="majorBidi" w:cs="Times New Roman" w:hint="cs"/>
          <w:b/>
          <w:bCs/>
          <w:color w:val="000000" w:themeColor="text1"/>
          <w:sz w:val="28"/>
          <w:szCs w:val="28"/>
          <w:rtl/>
        </w:rPr>
        <w:t>4</w:t>
      </w:r>
      <w:r w:rsidR="00D84D27">
        <w:rPr>
          <w:rFonts w:asciiTheme="majorBidi" w:hAnsiTheme="majorBidi" w:cs="Times New Roman" w:hint="cs"/>
          <w:b/>
          <w:bCs/>
          <w:color w:val="000000" w:themeColor="text1"/>
          <w:sz w:val="28"/>
          <w:szCs w:val="28"/>
          <w:rtl/>
        </w:rPr>
        <w:t>2</w:t>
      </w:r>
      <w:r w:rsidRPr="001659DC">
        <w:rPr>
          <w:rFonts w:asciiTheme="majorBidi" w:hAnsiTheme="majorBidi" w:cs="Times New Roman" w:hint="cs"/>
          <w:b/>
          <w:bCs/>
          <w:color w:val="000000" w:themeColor="text1"/>
          <w:sz w:val="28"/>
          <w:szCs w:val="28"/>
          <w:rtl/>
        </w:rPr>
        <w:t>هـ</w:t>
      </w:r>
    </w:p>
    <w:tbl>
      <w:tblPr>
        <w:tblStyle w:val="-60"/>
        <w:bidiVisual/>
        <w:tblW w:w="11324" w:type="dxa"/>
        <w:jc w:val="center"/>
        <w:tblLook w:val="04A0" w:firstRow="1" w:lastRow="0" w:firstColumn="1" w:lastColumn="0" w:noHBand="0" w:noVBand="1"/>
      </w:tblPr>
      <w:tblGrid>
        <w:gridCol w:w="1299"/>
        <w:gridCol w:w="1153"/>
        <w:gridCol w:w="1152"/>
        <w:gridCol w:w="1107"/>
        <w:gridCol w:w="1310"/>
        <w:gridCol w:w="1152"/>
        <w:gridCol w:w="1192"/>
        <w:gridCol w:w="985"/>
        <w:gridCol w:w="987"/>
        <w:gridCol w:w="987"/>
      </w:tblGrid>
      <w:tr w:rsidR="002A5309" w:rsidRPr="00174C9B" w:rsidTr="002A5309">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299" w:type="dxa"/>
            <w:noWrap/>
            <w:hideMark/>
          </w:tcPr>
          <w:p w:rsidR="002A5309" w:rsidRPr="00174C9B" w:rsidRDefault="002A5309" w:rsidP="001659DC">
            <w:pPr>
              <w:jc w:val="center"/>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hint="cs"/>
                <w:b w:val="0"/>
                <w:bCs w:val="0"/>
                <w:color w:val="000000"/>
                <w:rtl/>
              </w:rPr>
              <w:t>الهندسة المدنية</w:t>
            </w:r>
          </w:p>
        </w:tc>
        <w:tc>
          <w:tcPr>
            <w:tcW w:w="1153" w:type="dxa"/>
          </w:tcPr>
          <w:p w:rsidR="002A5309" w:rsidRPr="00174C9B" w:rsidRDefault="002A5309"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7</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8</w:t>
            </w:r>
          </w:p>
        </w:tc>
        <w:tc>
          <w:tcPr>
            <w:tcW w:w="1152" w:type="dxa"/>
          </w:tcPr>
          <w:p w:rsidR="002A5309" w:rsidRPr="00174C9B" w:rsidRDefault="002A5309"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7</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8</w:t>
            </w:r>
          </w:p>
        </w:tc>
        <w:tc>
          <w:tcPr>
            <w:tcW w:w="1107" w:type="dxa"/>
          </w:tcPr>
          <w:p w:rsidR="002A5309" w:rsidRPr="00174C9B" w:rsidRDefault="002A5309"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8</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9</w:t>
            </w:r>
          </w:p>
        </w:tc>
        <w:tc>
          <w:tcPr>
            <w:tcW w:w="1310" w:type="dxa"/>
          </w:tcPr>
          <w:p w:rsidR="002A5309" w:rsidRPr="00174C9B" w:rsidRDefault="002A5309"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8</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9</w:t>
            </w:r>
          </w:p>
        </w:tc>
        <w:tc>
          <w:tcPr>
            <w:tcW w:w="1152" w:type="dxa"/>
          </w:tcPr>
          <w:p w:rsidR="002A5309" w:rsidRPr="00174C9B" w:rsidRDefault="002A5309"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9</w:t>
            </w:r>
            <w:r w:rsidRPr="00174C9B">
              <w:rPr>
                <w:rFonts w:ascii="Simplified Arabic" w:eastAsia="Times New Roman" w:hAnsi="Simplified Arabic" w:cs="Simplified Arabic"/>
                <w:b w:val="0"/>
                <w:bCs w:val="0"/>
                <w:color w:val="000000"/>
                <w:rtl/>
              </w:rPr>
              <w:t>-</w:t>
            </w:r>
            <w:r w:rsidRPr="00174C9B">
              <w:rPr>
                <w:rFonts w:ascii="Simplified Arabic" w:eastAsia="Times New Roman" w:hAnsi="Simplified Arabic" w:cs="Simplified Arabic" w:hint="cs"/>
                <w:b w:val="0"/>
                <w:bCs w:val="0"/>
                <w:color w:val="000000"/>
                <w:rtl/>
              </w:rPr>
              <w:t>40</w:t>
            </w:r>
          </w:p>
        </w:tc>
        <w:tc>
          <w:tcPr>
            <w:tcW w:w="1192" w:type="dxa"/>
          </w:tcPr>
          <w:p w:rsidR="002A5309" w:rsidRPr="00174C9B" w:rsidRDefault="002A5309"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9</w:t>
            </w:r>
            <w:r w:rsidRPr="00174C9B">
              <w:rPr>
                <w:rFonts w:ascii="Simplified Arabic" w:eastAsia="Times New Roman" w:hAnsi="Simplified Arabic" w:cs="Simplified Arabic"/>
                <w:b w:val="0"/>
                <w:bCs w:val="0"/>
                <w:color w:val="000000"/>
                <w:rtl/>
              </w:rPr>
              <w:t>-</w:t>
            </w:r>
            <w:r w:rsidRPr="00174C9B">
              <w:rPr>
                <w:rFonts w:ascii="Simplified Arabic" w:eastAsia="Times New Roman" w:hAnsi="Simplified Arabic" w:cs="Simplified Arabic" w:hint="cs"/>
                <w:b w:val="0"/>
                <w:bCs w:val="0"/>
                <w:color w:val="000000"/>
                <w:rtl/>
              </w:rPr>
              <w:t>40</w:t>
            </w:r>
          </w:p>
        </w:tc>
        <w:tc>
          <w:tcPr>
            <w:tcW w:w="985" w:type="dxa"/>
          </w:tcPr>
          <w:p w:rsidR="002A5309" w:rsidRPr="00174C9B" w:rsidRDefault="002A5309" w:rsidP="00174C9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w:t>
            </w:r>
            <w:r w:rsidRPr="00174C9B">
              <w:rPr>
                <w:rFonts w:ascii="Simplified Arabic" w:eastAsia="Times New Roman" w:hAnsi="Simplified Arabic" w:cs="Simplified Arabic" w:hint="cs"/>
                <w:b w:val="0"/>
                <w:bCs w:val="0"/>
                <w:color w:val="000000"/>
                <w:rtl/>
              </w:rPr>
              <w:t>40</w:t>
            </w:r>
            <w:r w:rsidRPr="00174C9B">
              <w:rPr>
                <w:rFonts w:ascii="Simplified Arabic" w:eastAsia="Times New Roman" w:hAnsi="Simplified Arabic" w:cs="Simplified Arabic"/>
                <w:b w:val="0"/>
                <w:bCs w:val="0"/>
                <w:color w:val="000000"/>
                <w:rtl/>
              </w:rPr>
              <w:t>-</w:t>
            </w:r>
            <w:r w:rsidRPr="00174C9B">
              <w:rPr>
                <w:rFonts w:ascii="Simplified Arabic" w:eastAsia="Times New Roman" w:hAnsi="Simplified Arabic" w:cs="Simplified Arabic" w:hint="cs"/>
                <w:b w:val="0"/>
                <w:bCs w:val="0"/>
                <w:color w:val="000000"/>
                <w:rtl/>
              </w:rPr>
              <w:t>41</w:t>
            </w:r>
          </w:p>
        </w:tc>
        <w:tc>
          <w:tcPr>
            <w:tcW w:w="987" w:type="dxa"/>
          </w:tcPr>
          <w:p w:rsidR="002A5309" w:rsidRPr="00174C9B" w:rsidRDefault="002A5309" w:rsidP="00E01C9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w:t>
            </w:r>
            <w:r w:rsidRPr="00174C9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0</w:t>
            </w:r>
            <w:r w:rsidRPr="00174C9B">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987" w:type="dxa"/>
          </w:tcPr>
          <w:p w:rsidR="002A5309" w:rsidRPr="00174C9B" w:rsidRDefault="002A5309" w:rsidP="002A530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w:t>
            </w:r>
            <w:r w:rsidRPr="00174C9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174C9B">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42</w:t>
            </w:r>
          </w:p>
        </w:tc>
      </w:tr>
      <w:tr w:rsidR="002A5309" w:rsidRPr="00174C9B" w:rsidTr="002A530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299" w:type="dxa"/>
            <w:noWrap/>
            <w:hideMark/>
          </w:tcPr>
          <w:p w:rsidR="002A5309" w:rsidRPr="00174C9B" w:rsidRDefault="002A5309" w:rsidP="001659DC">
            <w:pPr>
              <w:jc w:val="center"/>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hint="cs"/>
                <w:b w:val="0"/>
                <w:bCs w:val="0"/>
                <w:color w:val="000000"/>
                <w:rtl/>
              </w:rPr>
              <w:t>متوسط التقييم العام</w:t>
            </w:r>
          </w:p>
        </w:tc>
        <w:tc>
          <w:tcPr>
            <w:tcW w:w="1153"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3.79</w:t>
            </w:r>
          </w:p>
        </w:tc>
        <w:tc>
          <w:tcPr>
            <w:tcW w:w="1152"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3.83</w:t>
            </w:r>
          </w:p>
        </w:tc>
        <w:tc>
          <w:tcPr>
            <w:tcW w:w="1107"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3.94</w:t>
            </w:r>
          </w:p>
        </w:tc>
        <w:tc>
          <w:tcPr>
            <w:tcW w:w="1310"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3.87</w:t>
            </w:r>
          </w:p>
        </w:tc>
        <w:tc>
          <w:tcPr>
            <w:tcW w:w="1152"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4.04</w:t>
            </w:r>
          </w:p>
        </w:tc>
        <w:tc>
          <w:tcPr>
            <w:tcW w:w="1192"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4.11</w:t>
            </w:r>
          </w:p>
        </w:tc>
        <w:tc>
          <w:tcPr>
            <w:tcW w:w="985"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4.20</w:t>
            </w:r>
          </w:p>
        </w:tc>
        <w:tc>
          <w:tcPr>
            <w:tcW w:w="987" w:type="dxa"/>
          </w:tcPr>
          <w:p w:rsidR="002A5309" w:rsidRPr="003F0D0C" w:rsidRDefault="002A5309"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c>
          <w:tcPr>
            <w:tcW w:w="987" w:type="dxa"/>
          </w:tcPr>
          <w:p w:rsidR="002A5309" w:rsidRPr="003F0D0C" w:rsidRDefault="002A5309"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4.18</w:t>
            </w:r>
          </w:p>
        </w:tc>
      </w:tr>
      <w:tr w:rsidR="002A5309" w:rsidRPr="00174C9B" w:rsidTr="002A5309">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299" w:type="dxa"/>
            <w:noWrap/>
          </w:tcPr>
          <w:p w:rsidR="002A5309" w:rsidRPr="00174C9B" w:rsidRDefault="002A5309" w:rsidP="001659DC">
            <w:pPr>
              <w:jc w:val="center"/>
              <w:rPr>
                <w:rFonts w:ascii="Simplified Arabic" w:eastAsia="Times New Roman" w:hAnsi="Simplified Arabic" w:cs="Simplified Arabic"/>
                <w:b w:val="0"/>
                <w:bCs w:val="0"/>
                <w:color w:val="000000"/>
                <w:rtl/>
              </w:rPr>
            </w:pPr>
            <w:r w:rsidRPr="00174C9B">
              <w:rPr>
                <w:rFonts w:ascii="Simplified Arabic" w:eastAsia="Times New Roman" w:hAnsi="Simplified Arabic" w:cs="Simplified Arabic" w:hint="cs"/>
                <w:b w:val="0"/>
                <w:bCs w:val="0"/>
                <w:color w:val="000000"/>
                <w:rtl/>
              </w:rPr>
              <w:t>النسبة</w:t>
            </w:r>
          </w:p>
        </w:tc>
        <w:tc>
          <w:tcPr>
            <w:tcW w:w="1153"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75.8</w:t>
            </w:r>
          </w:p>
        </w:tc>
        <w:tc>
          <w:tcPr>
            <w:tcW w:w="1152"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76.6</w:t>
            </w:r>
          </w:p>
        </w:tc>
        <w:tc>
          <w:tcPr>
            <w:tcW w:w="1107"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78.8</w:t>
            </w:r>
          </w:p>
        </w:tc>
        <w:tc>
          <w:tcPr>
            <w:tcW w:w="1310"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77.4</w:t>
            </w:r>
          </w:p>
        </w:tc>
        <w:tc>
          <w:tcPr>
            <w:tcW w:w="1152"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80.8</w:t>
            </w:r>
          </w:p>
        </w:tc>
        <w:tc>
          <w:tcPr>
            <w:tcW w:w="1192"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82.2</w:t>
            </w:r>
          </w:p>
        </w:tc>
        <w:tc>
          <w:tcPr>
            <w:tcW w:w="985" w:type="dxa"/>
          </w:tcPr>
          <w:p w:rsidR="002A5309" w:rsidRPr="00174C9B" w:rsidRDefault="002A5309"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84.0</w:t>
            </w:r>
          </w:p>
        </w:tc>
        <w:tc>
          <w:tcPr>
            <w:tcW w:w="987" w:type="dxa"/>
          </w:tcPr>
          <w:p w:rsidR="002A5309" w:rsidRPr="00174C9B" w:rsidRDefault="002A5309" w:rsidP="00D84D2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80.0</w:t>
            </w:r>
          </w:p>
        </w:tc>
        <w:tc>
          <w:tcPr>
            <w:tcW w:w="987" w:type="dxa"/>
          </w:tcPr>
          <w:p w:rsidR="002A5309" w:rsidRDefault="002A5309" w:rsidP="00D84D2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83.6</w:t>
            </w:r>
          </w:p>
        </w:tc>
      </w:tr>
      <w:tr w:rsidR="002A5309" w:rsidRPr="00174C9B" w:rsidTr="002A530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299" w:type="dxa"/>
            <w:noWrap/>
          </w:tcPr>
          <w:p w:rsidR="002A5309" w:rsidRPr="00174C9B" w:rsidRDefault="002A5309" w:rsidP="001659DC">
            <w:pPr>
              <w:jc w:val="center"/>
              <w:rPr>
                <w:rFonts w:ascii="Simplified Arabic" w:eastAsia="Times New Roman" w:hAnsi="Simplified Arabic" w:cs="Simplified Arabic"/>
                <w:b w:val="0"/>
                <w:bCs w:val="0"/>
                <w:color w:val="000000"/>
                <w:rtl/>
              </w:rPr>
            </w:pPr>
            <w:r w:rsidRPr="00174C9B">
              <w:rPr>
                <w:rFonts w:ascii="Simplified Arabic" w:eastAsia="Times New Roman" w:hAnsi="Simplified Arabic" w:cs="Simplified Arabic" w:hint="cs"/>
                <w:b w:val="0"/>
                <w:bCs w:val="0"/>
                <w:color w:val="000000"/>
                <w:rtl/>
              </w:rPr>
              <w:t>مستوى التقييم</w:t>
            </w:r>
          </w:p>
        </w:tc>
        <w:tc>
          <w:tcPr>
            <w:tcW w:w="1153"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52"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07"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310"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52"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92"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985" w:type="dxa"/>
          </w:tcPr>
          <w:p w:rsidR="002A5309" w:rsidRPr="00174C9B" w:rsidRDefault="002A5309"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Pr>
                <w:rFonts w:ascii="Simplified Arabic" w:eastAsia="Times New Roman" w:hAnsi="Simplified Arabic" w:cs="Simplified Arabic" w:hint="cs"/>
                <w:color w:val="000000"/>
                <w:rtl/>
              </w:rPr>
              <w:t>ممتاز</w:t>
            </w:r>
          </w:p>
        </w:tc>
        <w:tc>
          <w:tcPr>
            <w:tcW w:w="987" w:type="dxa"/>
          </w:tcPr>
          <w:p w:rsidR="002A5309" w:rsidRPr="00174C9B" w:rsidRDefault="002A5309"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987" w:type="dxa"/>
          </w:tcPr>
          <w:p w:rsidR="002A5309" w:rsidRPr="00174C9B" w:rsidRDefault="002A5309"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r>
    </w:tbl>
    <w:p w:rsidR="008B1817" w:rsidRDefault="008B1817" w:rsidP="008B1817">
      <w:pPr>
        <w:bidi w:val="0"/>
        <w:spacing w:after="0" w:line="240" w:lineRule="auto"/>
        <w:rPr>
          <w:rFonts w:asciiTheme="majorBidi" w:eastAsia="Times New Roman" w:hAnsiTheme="majorBidi" w:cstheme="majorBidi"/>
          <w:sz w:val="28"/>
          <w:szCs w:val="28"/>
        </w:rPr>
      </w:pPr>
    </w:p>
    <w:p w:rsidR="00471702" w:rsidRPr="00471702" w:rsidRDefault="002A5309" w:rsidP="007B50B4">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1E11F236" wp14:editId="4E1E9548">
            <wp:extent cx="5486400" cy="2620645"/>
            <wp:effectExtent l="0" t="0" r="19050" b="2730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B1817" w:rsidRPr="00184568" w:rsidRDefault="008B1817" w:rsidP="008B1817">
      <w:pPr>
        <w:autoSpaceDE w:val="0"/>
        <w:autoSpaceDN w:val="0"/>
        <w:bidi w:val="0"/>
        <w:adjustRightInd w:val="0"/>
        <w:spacing w:after="0" w:line="240" w:lineRule="auto"/>
        <w:jc w:val="center"/>
        <w:rPr>
          <w:rFonts w:ascii="Times New Roman" w:hAnsi="Times New Roman" w:cs="Times New Roman"/>
          <w:sz w:val="24"/>
          <w:szCs w:val="24"/>
        </w:rPr>
      </w:pPr>
    </w:p>
    <w:p w:rsidR="00450BBE" w:rsidRDefault="008B1817" w:rsidP="00993692">
      <w:pPr>
        <w:ind w:right="-426" w:firstLine="720"/>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sidR="00450BBE">
        <w:rPr>
          <w:rFonts w:asciiTheme="majorBidi" w:hAnsiTheme="majorBidi" w:cstheme="majorBidi" w:hint="cs"/>
          <w:color w:val="000000" w:themeColor="text1"/>
          <w:sz w:val="32"/>
          <w:szCs w:val="32"/>
          <w:rtl/>
        </w:rPr>
        <w:t xml:space="preserve"> </w:t>
      </w:r>
      <w:r w:rsidRPr="00FE6EA9">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993692">
        <w:rPr>
          <w:rFonts w:asciiTheme="majorBidi" w:hAnsiTheme="majorBidi" w:cstheme="majorBidi" w:hint="cs"/>
          <w:color w:val="000000" w:themeColor="text1"/>
          <w:sz w:val="32"/>
          <w:szCs w:val="32"/>
          <w:rtl/>
        </w:rPr>
        <w:t>تحسن</w:t>
      </w:r>
      <w:r>
        <w:rPr>
          <w:rFonts w:asciiTheme="majorBidi" w:hAnsiTheme="majorBidi" w:cstheme="majorBidi" w:hint="cs"/>
          <w:color w:val="000000" w:themeColor="text1"/>
          <w:sz w:val="32"/>
          <w:szCs w:val="32"/>
          <w:rtl/>
        </w:rPr>
        <w:t xml:space="preserve"> المؤشر خلال </w:t>
      </w:r>
      <w:r w:rsidR="00993692">
        <w:rPr>
          <w:rFonts w:asciiTheme="majorBidi" w:hAnsiTheme="majorBidi" w:cstheme="majorBidi" w:hint="cs"/>
          <w:color w:val="000000" w:themeColor="text1"/>
          <w:sz w:val="32"/>
          <w:szCs w:val="32"/>
          <w:rtl/>
        </w:rPr>
        <w:t>الرصد الحالي.</w:t>
      </w:r>
    </w:p>
    <w:p w:rsidR="008B1817" w:rsidRPr="001659DC" w:rsidRDefault="008B1817" w:rsidP="00993692">
      <w:pPr>
        <w:jc w:val="center"/>
        <w:rPr>
          <w:rFonts w:asciiTheme="majorBidi" w:hAnsiTheme="majorBidi" w:cstheme="majorBidi"/>
          <w:b/>
          <w:bCs/>
          <w:sz w:val="28"/>
          <w:szCs w:val="28"/>
        </w:rPr>
      </w:pPr>
      <w:r w:rsidRPr="001659DC">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993692">
        <w:rPr>
          <w:rFonts w:asciiTheme="majorBidi" w:hAnsiTheme="majorBidi" w:cstheme="majorBidi" w:hint="cs"/>
          <w:b/>
          <w:bCs/>
          <w:sz w:val="28"/>
          <w:szCs w:val="28"/>
          <w:rtl/>
        </w:rPr>
        <w:t>الاول</w:t>
      </w:r>
      <w:r w:rsidRPr="001659DC">
        <w:rPr>
          <w:rFonts w:asciiTheme="majorBidi" w:hAnsiTheme="majorBidi" w:cstheme="majorBidi" w:hint="cs"/>
          <w:b/>
          <w:bCs/>
          <w:sz w:val="28"/>
          <w:szCs w:val="28"/>
          <w:rtl/>
        </w:rPr>
        <w:t xml:space="preserve"> من العام 14</w:t>
      </w:r>
      <w:r w:rsidR="00174C9B">
        <w:rPr>
          <w:rFonts w:asciiTheme="majorBidi" w:hAnsiTheme="majorBidi" w:cstheme="majorBidi" w:hint="cs"/>
          <w:b/>
          <w:bCs/>
          <w:sz w:val="28"/>
          <w:szCs w:val="28"/>
          <w:rtl/>
        </w:rPr>
        <w:t>4</w:t>
      </w:r>
      <w:r w:rsidR="00993692">
        <w:rPr>
          <w:rFonts w:asciiTheme="majorBidi" w:hAnsiTheme="majorBidi" w:cstheme="majorBidi" w:hint="cs"/>
          <w:b/>
          <w:bCs/>
          <w:sz w:val="28"/>
          <w:szCs w:val="28"/>
          <w:rtl/>
        </w:rPr>
        <w:t>1</w:t>
      </w:r>
      <w:r w:rsidRPr="001659DC">
        <w:rPr>
          <w:rFonts w:asciiTheme="majorBidi" w:hAnsiTheme="majorBidi" w:cstheme="majorBidi" w:hint="cs"/>
          <w:b/>
          <w:bCs/>
          <w:sz w:val="28"/>
          <w:szCs w:val="28"/>
          <w:rtl/>
        </w:rPr>
        <w:t>/144</w:t>
      </w:r>
      <w:r w:rsidR="00993692">
        <w:rPr>
          <w:rFonts w:asciiTheme="majorBidi" w:hAnsiTheme="majorBidi" w:cstheme="majorBidi" w:hint="cs"/>
          <w:b/>
          <w:bCs/>
          <w:sz w:val="28"/>
          <w:szCs w:val="28"/>
          <w:rtl/>
        </w:rPr>
        <w:t>2</w:t>
      </w:r>
      <w:r w:rsidRPr="001659DC">
        <w:rPr>
          <w:rFonts w:asciiTheme="majorBidi" w:hAnsiTheme="majorBidi" w:cstheme="majorBidi" w:hint="cs"/>
          <w:b/>
          <w:bCs/>
          <w:sz w:val="28"/>
          <w:szCs w:val="28"/>
          <w:rtl/>
        </w:rPr>
        <w:t>هـ  لجودة المقررات الدراسية مع متوسط ا</w:t>
      </w:r>
      <w:r w:rsidR="001659DC">
        <w:rPr>
          <w:rFonts w:asciiTheme="majorBidi" w:hAnsiTheme="majorBidi" w:cstheme="majorBidi" w:hint="cs"/>
          <w:b/>
          <w:bCs/>
          <w:sz w:val="28"/>
          <w:szCs w:val="28"/>
          <w:rtl/>
        </w:rPr>
        <w:t>لرصد السابق</w:t>
      </w:r>
    </w:p>
    <w:tbl>
      <w:tblPr>
        <w:tblStyle w:val="5-6113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8B1817" w:rsidRPr="00174C9B" w:rsidTr="00174C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8B1817" w:rsidRPr="00174C9B" w:rsidRDefault="008B1817" w:rsidP="00993692">
            <w:pPr>
              <w:autoSpaceDE w:val="0"/>
              <w:autoSpaceDN w:val="0"/>
              <w:bidi w:val="0"/>
              <w:adjustRightInd w:val="0"/>
              <w:spacing w:line="320" w:lineRule="atLeast"/>
              <w:ind w:right="60"/>
              <w:jc w:val="center"/>
              <w:rPr>
                <w:rFonts w:asciiTheme="majorBidi" w:hAnsiTheme="majorBidi" w:cstheme="majorBidi"/>
                <w:rtl/>
              </w:rPr>
            </w:pPr>
            <w:r w:rsidRPr="00174C9B">
              <w:rPr>
                <w:rFonts w:asciiTheme="majorBidi" w:hAnsiTheme="majorBidi" w:cstheme="majorBidi"/>
                <w:color w:val="000000"/>
                <w:rtl/>
              </w:rPr>
              <w:t xml:space="preserve">متوسط الرصد للفصل </w:t>
            </w:r>
            <w:r w:rsidR="00993692">
              <w:rPr>
                <w:rFonts w:asciiTheme="majorBidi" w:hAnsiTheme="majorBidi" w:cstheme="majorBidi" w:hint="cs"/>
                <w:color w:val="000000"/>
                <w:rtl/>
              </w:rPr>
              <w:t>الاول</w:t>
            </w:r>
            <w:r w:rsidRPr="00174C9B">
              <w:rPr>
                <w:rFonts w:asciiTheme="majorBidi" w:hAnsiTheme="majorBidi" w:cstheme="majorBidi"/>
                <w:color w:val="000000"/>
                <w:rtl/>
              </w:rPr>
              <w:t xml:space="preserve"> من العام </w:t>
            </w:r>
            <w:r w:rsidRPr="00174C9B">
              <w:rPr>
                <w:rFonts w:asciiTheme="majorBidi" w:hAnsiTheme="majorBidi" w:cstheme="majorBidi"/>
                <w:color w:val="000000"/>
                <w:rtl/>
              </w:rPr>
              <w:lastRenderedPageBreak/>
              <w:t>14</w:t>
            </w:r>
            <w:r w:rsidR="003E2E67">
              <w:rPr>
                <w:rFonts w:asciiTheme="majorBidi" w:hAnsiTheme="majorBidi" w:cstheme="majorBidi" w:hint="cs"/>
                <w:color w:val="000000"/>
                <w:rtl/>
              </w:rPr>
              <w:t>4</w:t>
            </w:r>
            <w:r w:rsidR="00993692">
              <w:rPr>
                <w:rFonts w:asciiTheme="majorBidi" w:hAnsiTheme="majorBidi" w:cstheme="majorBidi" w:hint="cs"/>
                <w:color w:val="000000"/>
                <w:rtl/>
              </w:rPr>
              <w:t>1</w:t>
            </w:r>
            <w:r w:rsidRPr="00174C9B">
              <w:rPr>
                <w:rFonts w:asciiTheme="majorBidi" w:hAnsiTheme="majorBidi" w:cstheme="majorBidi"/>
                <w:color w:val="000000"/>
                <w:rtl/>
              </w:rPr>
              <w:t>/144</w:t>
            </w:r>
            <w:r w:rsidR="00993692">
              <w:rPr>
                <w:rFonts w:asciiTheme="majorBidi" w:hAnsiTheme="majorBidi" w:cstheme="majorBidi" w:hint="cs"/>
                <w:color w:val="000000"/>
                <w:rtl/>
              </w:rPr>
              <w:t>2</w:t>
            </w:r>
          </w:p>
        </w:tc>
        <w:tc>
          <w:tcPr>
            <w:tcW w:w="1048" w:type="dxa"/>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74C9B">
              <w:rPr>
                <w:rFonts w:asciiTheme="majorBidi" w:hAnsiTheme="majorBidi" w:cstheme="majorBidi"/>
                <w:color w:val="000000"/>
                <w:rtl/>
              </w:rPr>
              <w:lastRenderedPageBreak/>
              <w:t>عدد</w:t>
            </w:r>
            <w:r w:rsidRPr="00174C9B">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tl/>
              </w:rPr>
            </w:pPr>
            <w:r w:rsidRPr="00174C9B">
              <w:rPr>
                <w:rFonts w:asciiTheme="majorBidi" w:hAnsiTheme="majorBidi" w:cstheme="majorBidi"/>
                <w:color w:val="000000"/>
                <w:rtl/>
              </w:rPr>
              <w:t xml:space="preserve">المتوسط الحسابي </w:t>
            </w:r>
            <w:r w:rsidRPr="00174C9B">
              <w:rPr>
                <w:rFonts w:asciiTheme="majorBidi" w:hAnsiTheme="majorBidi" w:cstheme="majorBidi"/>
                <w:color w:val="000000"/>
                <w:rtl/>
              </w:rPr>
              <w:lastRenderedPageBreak/>
              <w:t>لفترات الرصد</w:t>
            </w:r>
          </w:p>
        </w:tc>
        <w:tc>
          <w:tcPr>
            <w:tcW w:w="1048" w:type="dxa"/>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174C9B">
              <w:rPr>
                <w:rFonts w:asciiTheme="majorBidi" w:hAnsiTheme="majorBidi" w:cstheme="majorBidi"/>
                <w:color w:val="000000"/>
                <w:rtl/>
              </w:rPr>
              <w:lastRenderedPageBreak/>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tl/>
              </w:rPr>
            </w:pPr>
            <w:r w:rsidRPr="00174C9B">
              <w:rPr>
                <w:rFonts w:asciiTheme="majorBidi" w:hAnsiTheme="majorBidi" w:cstheme="majorBidi"/>
                <w:color w:val="000000"/>
                <w:rtl/>
              </w:rPr>
              <w:t>ت</w:t>
            </w:r>
          </w:p>
        </w:tc>
        <w:tc>
          <w:tcPr>
            <w:tcW w:w="2552" w:type="dxa"/>
            <w:gridSpan w:val="2"/>
          </w:tcPr>
          <w:p w:rsidR="008B1817" w:rsidRPr="00174C9B" w:rsidRDefault="008B1817" w:rsidP="009936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74C9B">
              <w:rPr>
                <w:rFonts w:asciiTheme="majorBidi" w:hAnsiTheme="majorBidi" w:cstheme="majorBidi"/>
                <w:color w:val="000000"/>
              </w:rPr>
              <w:t>Test Value = 4.</w:t>
            </w:r>
            <w:r w:rsidR="00993692">
              <w:rPr>
                <w:rFonts w:asciiTheme="majorBidi" w:hAnsiTheme="majorBidi" w:cstheme="majorBidi"/>
                <w:color w:val="000000"/>
              </w:rPr>
              <w:t>18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8B1817" w:rsidRPr="00174C9B" w:rsidRDefault="00174C9B" w:rsidP="001659DC">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8B1817" w:rsidRPr="00174C9B" w:rsidTr="00174C9B">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8B1817" w:rsidRPr="00174C9B" w:rsidRDefault="00993692" w:rsidP="001659DC">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B1817" w:rsidRPr="00174C9B" w:rsidRDefault="00174C9B" w:rsidP="0099369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3.9</w:t>
            </w:r>
            <w:r w:rsidR="00993692">
              <w:rPr>
                <w:rFonts w:asciiTheme="majorBidi" w:hAnsiTheme="majorBidi" w:cstheme="majorBidi"/>
                <w:color w:val="000000"/>
              </w:rPr>
              <w:t>7</w:t>
            </w:r>
          </w:p>
        </w:tc>
        <w:tc>
          <w:tcPr>
            <w:tcW w:w="1048" w:type="dxa"/>
            <w:vMerge w:val="restart"/>
          </w:tcPr>
          <w:p w:rsidR="008B1817" w:rsidRPr="00174C9B" w:rsidRDefault="00174C9B" w:rsidP="0099369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993692">
              <w:rPr>
                <w:rFonts w:asciiTheme="majorBidi" w:hAnsiTheme="majorBidi" w:cstheme="majorBidi"/>
                <w:color w:val="000000"/>
              </w:rPr>
              <w:t>4</w:t>
            </w:r>
          </w:p>
        </w:tc>
        <w:tc>
          <w:tcPr>
            <w:cnfStyle w:val="000010000000" w:firstRow="0" w:lastRow="0" w:firstColumn="0" w:lastColumn="0" w:oddVBand="1" w:evenVBand="0" w:oddHBand="0" w:evenHBand="0" w:firstRowFirstColumn="0" w:firstRowLastColumn="0" w:lastRowFirstColumn="0" w:lastRowLastColumn="0"/>
            <w:tcW w:w="1048"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8B1817" w:rsidRPr="00174C9B" w:rsidRDefault="008B1817" w:rsidP="001659DC">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174C9B">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r w:rsidRPr="00174C9B">
              <w:rPr>
                <w:rFonts w:asciiTheme="majorBidi" w:hAnsiTheme="majorBidi" w:cstheme="majorBidi"/>
                <w:color w:val="000000"/>
                <w:rtl/>
              </w:rPr>
              <w:t>مستوى الدلالة</w:t>
            </w:r>
          </w:p>
        </w:tc>
        <w:tc>
          <w:tcPr>
            <w:tcW w:w="1517" w:type="dxa"/>
            <w:vMerge/>
          </w:tcPr>
          <w:p w:rsidR="008B1817" w:rsidRPr="00174C9B" w:rsidRDefault="008B1817" w:rsidP="001659DC">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8B1817" w:rsidRPr="00174C9B" w:rsidTr="00174C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8B1817" w:rsidRPr="00174C9B" w:rsidRDefault="00993692" w:rsidP="001659DC">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4.13</w:t>
            </w:r>
          </w:p>
        </w:tc>
        <w:tc>
          <w:tcPr>
            <w:tcW w:w="971" w:type="dxa"/>
          </w:tcPr>
          <w:p w:rsidR="008B1817" w:rsidRPr="00174C9B" w:rsidRDefault="00993692"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8B1817" w:rsidRPr="00174C9B" w:rsidRDefault="00174C9B" w:rsidP="0099369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993692">
              <w:rPr>
                <w:rFonts w:asciiTheme="majorBidi" w:hAnsiTheme="majorBidi" w:cstheme="majorBidi"/>
                <w:color w:val="000000"/>
              </w:rPr>
              <w:t>004</w:t>
            </w:r>
          </w:p>
        </w:tc>
        <w:tc>
          <w:tcPr>
            <w:tcW w:w="1517" w:type="dxa"/>
          </w:tcPr>
          <w:p w:rsidR="008B1817" w:rsidRPr="00174C9B" w:rsidRDefault="00174C9B" w:rsidP="009936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993692">
              <w:rPr>
                <w:rFonts w:asciiTheme="majorBidi" w:hAnsiTheme="majorBidi" w:cstheme="majorBidi"/>
                <w:color w:val="000000"/>
              </w:rPr>
              <w:t>20</w:t>
            </w:r>
          </w:p>
        </w:tc>
      </w:tr>
    </w:tbl>
    <w:p w:rsidR="00174C9B" w:rsidRPr="00174C9B" w:rsidRDefault="00174C9B" w:rsidP="00174C9B">
      <w:pPr>
        <w:autoSpaceDE w:val="0"/>
        <w:autoSpaceDN w:val="0"/>
        <w:bidi w:val="0"/>
        <w:adjustRightInd w:val="0"/>
        <w:spacing w:after="0" w:line="240" w:lineRule="auto"/>
        <w:rPr>
          <w:rFonts w:ascii="Times New Roman" w:hAnsi="Times New Roman" w:cs="Times New Roman"/>
          <w:sz w:val="24"/>
          <w:szCs w:val="24"/>
        </w:rPr>
      </w:pPr>
    </w:p>
    <w:p w:rsidR="008B1817" w:rsidRDefault="008B1817" w:rsidP="006D6D48">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w:t>
      </w:r>
      <w:r w:rsidRPr="005821B0">
        <w:rPr>
          <w:rFonts w:asciiTheme="majorBidi" w:hAnsiTheme="majorBidi" w:cstheme="majorBidi"/>
          <w:b/>
          <w:bCs/>
          <w:color w:val="000000" w:themeColor="text1"/>
          <w:sz w:val="32"/>
          <w:szCs w:val="32"/>
          <w:rtl/>
        </w:rPr>
        <w:t>الهندسة المدنية</w:t>
      </w:r>
    </w:p>
    <w:p w:rsidR="00AA517D" w:rsidRPr="001659DC" w:rsidRDefault="008B1817" w:rsidP="006D6D48">
      <w:pPr>
        <w:jc w:val="center"/>
        <w:rPr>
          <w:rFonts w:asciiTheme="minorBidi" w:eastAsia="Times New Roman" w:hAnsiTheme="minorBidi"/>
          <w:b/>
          <w:bCs/>
          <w:sz w:val="28"/>
          <w:szCs w:val="28"/>
          <w:rtl/>
        </w:rPr>
      </w:pPr>
      <w:r w:rsidRPr="001659DC">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1659DC">
        <w:rPr>
          <w:rFonts w:asciiTheme="minorBidi" w:eastAsia="Times New Roman" w:hAnsiTheme="minorBidi"/>
          <w:b/>
          <w:bCs/>
          <w:sz w:val="28"/>
          <w:szCs w:val="28"/>
          <w:rtl/>
        </w:rPr>
        <w:t>المقررات</w:t>
      </w:r>
    </w:p>
    <w:tbl>
      <w:tblPr>
        <w:tblStyle w:val="3-51"/>
        <w:bidiVisual/>
        <w:tblW w:w="10173" w:type="dxa"/>
        <w:tblLayout w:type="fixed"/>
        <w:tblLook w:val="04A0" w:firstRow="1" w:lastRow="0" w:firstColumn="1" w:lastColumn="0" w:noHBand="0" w:noVBand="1"/>
      </w:tblPr>
      <w:tblGrid>
        <w:gridCol w:w="567"/>
        <w:gridCol w:w="841"/>
        <w:gridCol w:w="5538"/>
        <w:gridCol w:w="992"/>
        <w:gridCol w:w="1134"/>
        <w:gridCol w:w="1101"/>
      </w:tblGrid>
      <w:tr w:rsidR="006D6D48" w:rsidRPr="006D6D48" w:rsidTr="006D6D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gridSpan w:val="2"/>
          </w:tcPr>
          <w:p w:rsidR="008B1817" w:rsidRPr="006D6D48" w:rsidRDefault="008B181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الرقم</w:t>
            </w:r>
          </w:p>
        </w:tc>
        <w:tc>
          <w:tcPr>
            <w:tcW w:w="5538" w:type="dxa"/>
          </w:tcPr>
          <w:p w:rsidR="008B1817" w:rsidRPr="006D6D48" w:rsidRDefault="008B181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استبانة التقييم</w:t>
            </w:r>
          </w:p>
        </w:tc>
        <w:tc>
          <w:tcPr>
            <w:tcW w:w="992" w:type="dxa"/>
          </w:tcPr>
          <w:p w:rsidR="008B1817" w:rsidRPr="006D6D48" w:rsidRDefault="008B1817" w:rsidP="006D6D4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المتوسطات الحسابية</w:t>
            </w:r>
          </w:p>
        </w:tc>
        <w:tc>
          <w:tcPr>
            <w:tcW w:w="1134" w:type="dxa"/>
          </w:tcPr>
          <w:p w:rsidR="008B1817" w:rsidRPr="006D6D48" w:rsidRDefault="008B1817" w:rsidP="006D6D4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الدرجة المئوية</w:t>
            </w:r>
          </w:p>
        </w:tc>
        <w:tc>
          <w:tcPr>
            <w:tcW w:w="1101" w:type="dxa"/>
          </w:tcPr>
          <w:p w:rsidR="008B1817" w:rsidRPr="006D6D48" w:rsidRDefault="008B181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المستوى</w:t>
            </w:r>
          </w:p>
        </w:tc>
      </w:tr>
      <w:tr w:rsidR="00510C15" w:rsidRPr="006D6D48" w:rsidTr="00B01C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البعد الاول: أسئلة خاصة بـبداية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4.19</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c>
          <w:tcPr>
            <w:tcW w:w="1101" w:type="dxa"/>
          </w:tcPr>
          <w:p w:rsidR="00510C15" w:rsidRPr="006D6D48" w:rsidRDefault="00510C15"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4E4CF6">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4.20</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w:t>
            </w:r>
          </w:p>
        </w:tc>
        <w:tc>
          <w:tcPr>
            <w:tcW w:w="1101" w:type="dxa"/>
          </w:tcPr>
          <w:p w:rsidR="00510C15" w:rsidRPr="006D6D48" w:rsidRDefault="00510C15" w:rsidP="00A078DD">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ممتاز</w:t>
            </w:r>
          </w:p>
        </w:tc>
      </w:tr>
      <w:tr w:rsidR="00510C15" w:rsidRPr="006D6D48" w:rsidTr="004E4C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6D6D48">
              <w:rPr>
                <w:rFonts w:ascii="Simplified Arabic" w:eastAsia="Times New Roman" w:hAnsi="Simplified Arabic" w:cs="Simplified Arabic"/>
                <w:rtl/>
                <w:lang w:val="en-GB"/>
              </w:rPr>
              <w:t>ومحكات</w:t>
            </w:r>
            <w:proofErr w:type="spellEnd"/>
            <w:r w:rsidRPr="006D6D48">
              <w:rPr>
                <w:rFonts w:ascii="Simplified Arabic" w:eastAsia="Times New Roman" w:hAnsi="Simplified Arabic" w:cs="Simplified Arabic"/>
                <w:rtl/>
                <w:lang w:val="en-GB"/>
              </w:rPr>
              <w:t xml:space="preserve"> التقييم) واضحة بالنسبة لي.</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4.19</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4E4CF6">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3</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4.19</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ED6B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510C15" w:rsidRPr="006D6D48" w:rsidRDefault="00510C15" w:rsidP="001659DC">
            <w:pPr>
              <w:spacing w:after="120"/>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البعد الثاني : أسئلة خاصة بما حدث خلال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4.17</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4</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4.20</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ممتاز</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5</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4.22</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84.4</w:t>
            </w:r>
          </w:p>
        </w:tc>
        <w:tc>
          <w:tcPr>
            <w:tcW w:w="1101" w:type="dxa"/>
          </w:tcPr>
          <w:p w:rsidR="00510C15" w:rsidRPr="006D6D48" w:rsidRDefault="00510C15" w:rsidP="00A078D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ممتاز</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6</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4.22</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84.4</w:t>
            </w:r>
          </w:p>
        </w:tc>
        <w:tc>
          <w:tcPr>
            <w:tcW w:w="1101" w:type="dxa"/>
          </w:tcPr>
          <w:p w:rsidR="00510C15" w:rsidRPr="006D6D48" w:rsidRDefault="00510C15" w:rsidP="00A078DD">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ممتاز</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7</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موجوداً للمساعدة خلال الساعات المكتبية</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4.18</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83.6</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8</w:t>
            </w:r>
          </w:p>
        </w:tc>
        <w:tc>
          <w:tcPr>
            <w:tcW w:w="6379" w:type="dxa"/>
            <w:gridSpan w:val="2"/>
          </w:tcPr>
          <w:p w:rsidR="00510C15" w:rsidRPr="006D6D48" w:rsidRDefault="00510C15" w:rsidP="001659DC">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متحمساً لما يقوم بتدريسه .</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4.22</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84.4</w:t>
            </w:r>
          </w:p>
        </w:tc>
        <w:tc>
          <w:tcPr>
            <w:tcW w:w="1101" w:type="dxa"/>
          </w:tcPr>
          <w:p w:rsidR="00510C15" w:rsidRPr="006D6D48" w:rsidRDefault="00510C15" w:rsidP="00A078DD">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ممتاز</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9</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مهتماً بمدى تقدمي وكان معينا ً لي</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4.15</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10</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6D6D48">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4.16</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83.2</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11</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6D6D48">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4.13</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12</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lang w:val="en-GB"/>
              </w:rPr>
              <w:t>كان هناك استخدام فعال للتقنية لدعم تعليمي في هذا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4.17</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13</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lang w:val="en-GB"/>
              </w:rPr>
              <w:t>وجدت تشجيعاً لإلقاء الأسئلة وتطوير أفكاري الخاصة في هذا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4.12</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14</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lang w:val="en-GB"/>
              </w:rPr>
              <w:t>شجعت في هذا المقرر على تقديم أفضل ما عندي</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4.16</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83.2</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15</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6D6D48">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4.16</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16</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4.17</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17</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4.19</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18</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تصحيح واجباتي واختباراتي عادلاً ومناسباً.</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4.15</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704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lastRenderedPageBreak/>
              <w:t>19</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وضحت لي الصلة بين هذا المقرر والمقررات الأخرى بالبرنامج ،القسم</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4.16</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0B3825">
        <w:tc>
          <w:tcPr>
            <w:cnfStyle w:val="001000000000" w:firstRow="0" w:lastRow="0" w:firstColumn="1" w:lastColumn="0" w:oddVBand="0" w:evenVBand="0" w:oddHBand="0" w:evenHBand="0" w:firstRowFirstColumn="0" w:firstRowLastColumn="0" w:lastRowFirstColumn="0" w:lastRowLastColumn="0"/>
            <w:tcW w:w="6946" w:type="dxa"/>
            <w:gridSpan w:val="3"/>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noProof/>
                <w:color w:val="auto"/>
                <w:rtl/>
              </w:rPr>
              <w:t>البعد الثالث: تقويم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4.19</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9E52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20</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 xml:space="preserve">ما تعلمته في هذا المقرر مهم </w:t>
            </w:r>
            <w:proofErr w:type="spellStart"/>
            <w:r w:rsidRPr="006D6D48">
              <w:rPr>
                <w:rFonts w:ascii="Simplified Arabic" w:eastAsia="Times New Roman" w:hAnsi="Simplified Arabic" w:cs="Simplified Arabic"/>
                <w:rtl/>
              </w:rPr>
              <w:t>وسيفيدني</w:t>
            </w:r>
            <w:proofErr w:type="spellEnd"/>
            <w:r w:rsidRPr="006D6D48">
              <w:rPr>
                <w:rFonts w:ascii="Simplified Arabic" w:eastAsia="Times New Roman" w:hAnsi="Simplified Arabic" w:cs="Simplified Arabic"/>
                <w:rtl/>
              </w:rPr>
              <w:t xml:space="preserve"> مستقبلاً</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4.21</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84.2</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ممتاز</w:t>
            </w:r>
          </w:p>
        </w:tc>
      </w:tr>
      <w:tr w:rsidR="00510C15" w:rsidRPr="006D6D48" w:rsidTr="009E52AE">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21</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4.17</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9E52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22</w:t>
            </w:r>
          </w:p>
        </w:tc>
        <w:tc>
          <w:tcPr>
            <w:tcW w:w="6379" w:type="dxa"/>
            <w:gridSpan w:val="2"/>
          </w:tcPr>
          <w:p w:rsidR="00510C15" w:rsidRPr="006D6D48" w:rsidRDefault="00510C15"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ساعدني هذا المقرر على تحسين مهاراتي في العمل على شكل فريق</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4.18</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83.6</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9E52AE">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23</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ساعدني هذا المقرر على تحسين قدرتي على الاتصال بفاعلية</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4.19</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c>
          <w:tcPr>
            <w:tcW w:w="1101" w:type="dxa"/>
          </w:tcPr>
          <w:p w:rsidR="00510C15" w:rsidRPr="006D6D48" w:rsidRDefault="00510C15" w:rsidP="002A530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510C15" w:rsidRPr="006D6D48" w:rsidTr="00540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البعد الرابع: التقويم العام</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4.12</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c>
          <w:tcPr>
            <w:tcW w:w="1101" w:type="dxa"/>
          </w:tcPr>
          <w:p w:rsidR="00510C15" w:rsidRPr="006D6D48" w:rsidRDefault="00510C15"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rPr>
              <w:t>جيد جدا</w:t>
            </w:r>
          </w:p>
        </w:tc>
      </w:tr>
      <w:tr w:rsidR="00510C15" w:rsidRPr="006D6D48" w:rsidTr="00867D9A">
        <w:tc>
          <w:tcPr>
            <w:cnfStyle w:val="001000000000" w:firstRow="0" w:lastRow="0" w:firstColumn="1" w:lastColumn="0" w:oddVBand="0" w:evenVBand="0" w:oddHBand="0" w:evenHBand="0" w:firstRowFirstColumn="0" w:firstRowLastColumn="0" w:lastRowFirstColumn="0" w:lastRowLastColumn="0"/>
            <w:tcW w:w="567" w:type="dxa"/>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24</w:t>
            </w:r>
          </w:p>
        </w:tc>
        <w:tc>
          <w:tcPr>
            <w:tcW w:w="6379" w:type="dxa"/>
            <w:gridSpan w:val="2"/>
          </w:tcPr>
          <w:p w:rsidR="00510C15" w:rsidRPr="006D6D48" w:rsidRDefault="00510C15"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أشعر بالرضا بشكل عام عن مستوى جودة هذا المقرر</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4.12</w:t>
            </w:r>
          </w:p>
        </w:tc>
        <w:tc>
          <w:tcPr>
            <w:tcW w:w="1134" w:type="dxa"/>
            <w:vAlign w:val="bottom"/>
          </w:tcPr>
          <w:p w:rsidR="00510C15" w:rsidRDefault="00510C15" w:rsidP="00A078DD">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c>
          <w:tcPr>
            <w:tcW w:w="1101" w:type="dxa"/>
          </w:tcPr>
          <w:p w:rsidR="00510C15" w:rsidRPr="006D6D48" w:rsidRDefault="00510C15" w:rsidP="001659DC">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rPr>
              <w:t>جيد جدا</w:t>
            </w:r>
          </w:p>
        </w:tc>
      </w:tr>
      <w:tr w:rsidR="00510C15" w:rsidRPr="006D6D48" w:rsidTr="00BB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510C15" w:rsidRPr="006D6D48" w:rsidRDefault="00510C15"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التقييم العام الكلي ( المتوسط العام)</w:t>
            </w:r>
          </w:p>
        </w:tc>
        <w:tc>
          <w:tcPr>
            <w:tcW w:w="992" w:type="dxa"/>
            <w:vAlign w:val="center"/>
          </w:tcPr>
          <w:p w:rsidR="00510C15" w:rsidRPr="002A5309" w:rsidRDefault="00510C15" w:rsidP="00A078DD">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A5309">
              <w:rPr>
                <w:rFonts w:ascii="Arial" w:hAnsi="Arial" w:cs="Arial"/>
                <w:color w:val="000000"/>
                <w:sz w:val="18"/>
                <w:szCs w:val="18"/>
              </w:rPr>
              <w:t>4.18</w:t>
            </w:r>
          </w:p>
        </w:tc>
        <w:tc>
          <w:tcPr>
            <w:tcW w:w="1134" w:type="dxa"/>
            <w:vAlign w:val="bottom"/>
          </w:tcPr>
          <w:p w:rsidR="00510C15" w:rsidRDefault="00510C15" w:rsidP="00A078D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83.6</w:t>
            </w:r>
          </w:p>
        </w:tc>
        <w:tc>
          <w:tcPr>
            <w:tcW w:w="1101" w:type="dxa"/>
          </w:tcPr>
          <w:p w:rsidR="00510C15" w:rsidRPr="006D6D48" w:rsidRDefault="00510C15" w:rsidP="002A53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bl>
    <w:p w:rsidR="008B1817" w:rsidRDefault="008B1817" w:rsidP="008B1817">
      <w:pPr>
        <w:bidi w:val="0"/>
        <w:spacing w:after="0" w:line="240" w:lineRule="auto"/>
        <w:jc w:val="center"/>
        <w:rPr>
          <w:rFonts w:asciiTheme="majorBidi" w:eastAsia="Times New Roman" w:hAnsiTheme="majorBidi" w:cstheme="majorBidi"/>
          <w:sz w:val="28"/>
          <w:szCs w:val="28"/>
        </w:rPr>
      </w:pPr>
    </w:p>
    <w:p w:rsidR="008B1817" w:rsidRDefault="0011671F" w:rsidP="008B1817">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BAFD921" wp14:editId="2AD264C9">
            <wp:extent cx="4572000" cy="2743200"/>
            <wp:effectExtent l="0" t="0" r="19050"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B1817" w:rsidRPr="00F33E4C" w:rsidRDefault="008B1817" w:rsidP="008B1817">
      <w:pPr>
        <w:bidi w:val="0"/>
        <w:spacing w:after="0" w:line="240" w:lineRule="auto"/>
        <w:jc w:val="center"/>
        <w:rPr>
          <w:rFonts w:asciiTheme="majorBidi" w:eastAsia="Times New Roman" w:hAnsiTheme="majorBidi" w:cstheme="majorBidi"/>
          <w:sz w:val="28"/>
          <w:szCs w:val="28"/>
          <w:rtl/>
        </w:rPr>
      </w:pPr>
    </w:p>
    <w:p w:rsidR="008B1817" w:rsidRPr="00075016" w:rsidRDefault="008B1817" w:rsidP="008B1817">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B1817" w:rsidRDefault="008B1817" w:rsidP="0022199E">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ECC680E" wp14:editId="32C0DB25">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2A5309" w:rsidRPr="005953BE" w:rsidRDefault="002A5309" w:rsidP="008B181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ECC680E"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2A5309" w:rsidRPr="005953BE" w:rsidRDefault="002A5309" w:rsidP="008B1817">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تشير النتائج</w:t>
      </w:r>
      <w:r w:rsidR="001659DC">
        <w:rPr>
          <w:rFonts w:asciiTheme="majorBidi" w:hAnsiTheme="majorBidi" w:cstheme="majorBidi" w:hint="cs"/>
          <w:sz w:val="28"/>
          <w:szCs w:val="28"/>
          <w:rtl/>
        </w:rPr>
        <w:t xml:space="preserve"> بشكل عام</w:t>
      </w:r>
      <w:r w:rsidRPr="0099223C">
        <w:rPr>
          <w:rFonts w:asciiTheme="majorBidi" w:hAnsiTheme="majorBidi" w:cstheme="majorBidi"/>
          <w:sz w:val="28"/>
          <w:szCs w:val="28"/>
          <w:rtl/>
        </w:rPr>
        <w:t xml:space="preserve"> إلى </w:t>
      </w:r>
      <w:r w:rsidR="00450BBE">
        <w:rPr>
          <w:rFonts w:asciiTheme="majorBidi" w:hAnsiTheme="majorBidi" w:cstheme="majorBidi" w:hint="cs"/>
          <w:sz w:val="28"/>
          <w:szCs w:val="28"/>
          <w:rtl/>
        </w:rPr>
        <w:t xml:space="preserve">تحقيق </w:t>
      </w:r>
      <w:r w:rsidR="0022199E">
        <w:rPr>
          <w:rFonts w:asciiTheme="majorBidi" w:hAnsiTheme="majorBidi" w:cstheme="majorBidi" w:hint="cs"/>
          <w:sz w:val="28"/>
          <w:szCs w:val="28"/>
          <w:rtl/>
        </w:rPr>
        <w:t>المؤشر للمستهدف</w:t>
      </w:r>
      <w:r w:rsidR="00993692">
        <w:rPr>
          <w:rFonts w:asciiTheme="majorBidi" w:hAnsiTheme="majorBidi" w:cstheme="majorBidi" w:hint="cs"/>
          <w:sz w:val="28"/>
          <w:szCs w:val="28"/>
          <w:rtl/>
        </w:rPr>
        <w:t xml:space="preserve"> كما يبين الجدول (1) ارتفاع قيمة المؤشر في الرصد الحالي </w:t>
      </w:r>
      <w:r w:rsidR="007B50B4">
        <w:rPr>
          <w:rFonts w:asciiTheme="majorBidi" w:hAnsiTheme="majorBidi" w:cstheme="majorBidi" w:hint="cs"/>
          <w:sz w:val="28"/>
          <w:szCs w:val="28"/>
          <w:rtl/>
        </w:rPr>
        <w:t xml:space="preserve">(83.6%) </w:t>
      </w:r>
      <w:r w:rsidR="00993692">
        <w:rPr>
          <w:rFonts w:asciiTheme="majorBidi" w:hAnsiTheme="majorBidi" w:cstheme="majorBidi" w:hint="cs"/>
          <w:sz w:val="28"/>
          <w:szCs w:val="28"/>
          <w:rtl/>
        </w:rPr>
        <w:t>عن الرصد السابق</w:t>
      </w:r>
      <w:r w:rsidR="007B50B4">
        <w:rPr>
          <w:rFonts w:asciiTheme="majorBidi" w:hAnsiTheme="majorBidi" w:cstheme="majorBidi" w:hint="cs"/>
          <w:sz w:val="28"/>
          <w:szCs w:val="28"/>
          <w:rtl/>
        </w:rPr>
        <w:t xml:space="preserve"> (80%)،</w:t>
      </w:r>
      <w:r w:rsidR="00993692">
        <w:rPr>
          <w:rFonts w:asciiTheme="majorBidi" w:hAnsiTheme="majorBidi" w:cstheme="majorBidi" w:hint="cs"/>
          <w:sz w:val="28"/>
          <w:szCs w:val="28"/>
          <w:rtl/>
        </w:rPr>
        <w:t xml:space="preserve"> وعن النسبة المستهدفة في النتيجة الاجمالية وعلى جميع الابعاد</w:t>
      </w:r>
      <w:r w:rsidR="0022199E">
        <w:rPr>
          <w:rFonts w:asciiTheme="majorBidi" w:hAnsiTheme="majorBidi" w:cstheme="majorBidi" w:hint="cs"/>
          <w:sz w:val="28"/>
          <w:szCs w:val="28"/>
          <w:rtl/>
        </w:rPr>
        <w:t>.</w:t>
      </w:r>
    </w:p>
    <w:p w:rsidR="008B1817" w:rsidRPr="0099223C" w:rsidRDefault="008B1817" w:rsidP="008B1817">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22199E" w:rsidRDefault="008B1817" w:rsidP="001659DC">
      <w:pPr>
        <w:ind w:firstLine="720"/>
        <w:jc w:val="both"/>
        <w:rPr>
          <w:rFonts w:asciiTheme="majorBidi" w:eastAsiaTheme="minorHAnsi" w:hAnsiTheme="majorBidi" w:cstheme="majorBidi"/>
          <w:sz w:val="28"/>
          <w:szCs w:val="28"/>
          <w:rtl/>
        </w:rPr>
      </w:pPr>
      <w:r w:rsidRPr="00D96816">
        <w:rPr>
          <w:rFonts w:asciiTheme="majorBidi" w:eastAsiaTheme="minorHAnsi" w:hAnsiTheme="majorBidi" w:cstheme="majorBidi" w:hint="cs"/>
          <w:sz w:val="28"/>
          <w:szCs w:val="28"/>
          <w:rtl/>
        </w:rPr>
        <w:t xml:space="preserve">توصي وحدة قياس الأداء ادارة البرنامج </w:t>
      </w:r>
      <w:r w:rsidR="0022199E">
        <w:rPr>
          <w:rFonts w:asciiTheme="majorBidi" w:eastAsiaTheme="minorHAnsi" w:hAnsiTheme="majorBidi" w:cstheme="majorBidi" w:hint="cs"/>
          <w:sz w:val="28"/>
          <w:szCs w:val="28"/>
          <w:rtl/>
        </w:rPr>
        <w:t>بالتالي:</w:t>
      </w:r>
    </w:p>
    <w:p w:rsidR="0022199E" w:rsidRDefault="007B50B4" w:rsidP="007B50B4">
      <w:pPr>
        <w:jc w:val="both"/>
        <w:rPr>
          <w:rFonts w:asciiTheme="majorBidi" w:eastAsiaTheme="minorHAnsi" w:hAnsiTheme="majorBidi" w:cstheme="majorBidi"/>
          <w:sz w:val="28"/>
          <w:szCs w:val="28"/>
          <w:rtl/>
        </w:rPr>
      </w:pPr>
      <w:r>
        <w:rPr>
          <w:rFonts w:asciiTheme="majorBidi" w:eastAsiaTheme="minorHAnsi" w:hAnsiTheme="majorBidi" w:cstheme="majorBidi" w:hint="cs"/>
          <w:sz w:val="28"/>
          <w:szCs w:val="28"/>
          <w:rtl/>
        </w:rPr>
        <w:t xml:space="preserve">   </w:t>
      </w:r>
      <w:r w:rsidR="0022199E">
        <w:rPr>
          <w:rFonts w:asciiTheme="majorBidi" w:eastAsiaTheme="minorHAnsi" w:hAnsiTheme="majorBidi" w:cstheme="majorBidi" w:hint="cs"/>
          <w:sz w:val="28"/>
          <w:szCs w:val="28"/>
          <w:rtl/>
        </w:rPr>
        <w:t xml:space="preserve">تقييم أثر اجراءات التحسين التي اعتمدتها ادارة البرنامج - في ضوء التقارير السابقة وكذلك </w:t>
      </w:r>
      <w:r w:rsidR="0022199E" w:rsidRPr="00D96816">
        <w:rPr>
          <w:rFonts w:asciiTheme="majorBidi" w:eastAsiaTheme="minorHAnsi" w:hAnsiTheme="majorBidi" w:cstheme="majorBidi" w:hint="cs"/>
          <w:sz w:val="28"/>
          <w:szCs w:val="28"/>
          <w:rtl/>
        </w:rPr>
        <w:t xml:space="preserve">تقارير </w:t>
      </w:r>
      <w:r w:rsidR="0022199E">
        <w:rPr>
          <w:rFonts w:asciiTheme="majorBidi" w:eastAsiaTheme="minorHAnsi" w:hAnsiTheme="majorBidi" w:cstheme="majorBidi" w:hint="cs"/>
          <w:sz w:val="28"/>
          <w:szCs w:val="28"/>
          <w:rtl/>
        </w:rPr>
        <w:t>تقييم</w:t>
      </w:r>
      <w:r w:rsidR="0022199E" w:rsidRPr="00D96816">
        <w:rPr>
          <w:rFonts w:asciiTheme="majorBidi" w:eastAsiaTheme="minorHAnsi" w:hAnsiTheme="majorBidi" w:cstheme="majorBidi" w:hint="cs"/>
          <w:sz w:val="28"/>
          <w:szCs w:val="28"/>
          <w:rtl/>
        </w:rPr>
        <w:t xml:space="preserve"> </w:t>
      </w:r>
      <w:r w:rsidR="0022199E">
        <w:rPr>
          <w:rFonts w:asciiTheme="majorBidi" w:eastAsiaTheme="minorHAnsi" w:hAnsiTheme="majorBidi" w:cstheme="majorBidi" w:hint="cs"/>
          <w:sz w:val="28"/>
          <w:szCs w:val="28"/>
          <w:rtl/>
        </w:rPr>
        <w:t>جميع مقررات البرنامج-</w:t>
      </w:r>
      <w:r w:rsidR="0022199E" w:rsidRPr="00D96816">
        <w:rPr>
          <w:rFonts w:asciiTheme="majorBidi" w:eastAsiaTheme="minorHAnsi" w:hAnsiTheme="majorBidi" w:cstheme="majorBidi" w:hint="cs"/>
          <w:sz w:val="28"/>
          <w:szCs w:val="28"/>
          <w:rtl/>
        </w:rPr>
        <w:t xml:space="preserve"> </w:t>
      </w:r>
      <w:r w:rsidR="0022199E">
        <w:rPr>
          <w:rFonts w:asciiTheme="majorBidi" w:eastAsiaTheme="minorHAnsi" w:hAnsiTheme="majorBidi" w:cstheme="majorBidi" w:hint="cs"/>
          <w:sz w:val="28"/>
          <w:szCs w:val="28"/>
          <w:rtl/>
        </w:rPr>
        <w:t xml:space="preserve">على قيمة واتجاه المؤشر واتخاذ التدابير التي تضمن تعديل اتجاه المؤشر نحو المستهدف والتحسين المستمر لقيمته. </w:t>
      </w:r>
    </w:p>
    <w:p w:rsidR="008B1817" w:rsidRPr="00D96816" w:rsidRDefault="007B50B4" w:rsidP="007B50B4">
      <w:pPr>
        <w:jc w:val="both"/>
        <w:rPr>
          <w:rFonts w:ascii="Times New Roman" w:eastAsia="Times New Roman" w:hAnsi="Times New Roman" w:cs="Times New Roman"/>
          <w:sz w:val="28"/>
          <w:szCs w:val="28"/>
        </w:rPr>
      </w:pPr>
      <w:r>
        <w:rPr>
          <w:rFonts w:ascii="Times New Roman" w:eastAsia="Times New Roman" w:hAnsi="Times New Roman" w:cs="Times New Roman" w:hint="cs"/>
          <w:sz w:val="28"/>
          <w:szCs w:val="28"/>
          <w:rtl/>
        </w:rPr>
        <w:t xml:space="preserve">   </w:t>
      </w:r>
      <w:r w:rsidR="008B1817" w:rsidRPr="00D96816">
        <w:rPr>
          <w:rFonts w:ascii="Times New Roman" w:eastAsia="Times New Roman" w:hAnsi="Times New Roman" w:cs="Times New Roman"/>
          <w:sz w:val="28"/>
          <w:szCs w:val="28"/>
          <w:rtl/>
        </w:rPr>
        <w:t>كما توصي الوحدة بالاستفادة من استمارة تق</w:t>
      </w:r>
      <w:r w:rsidR="008B1817" w:rsidRPr="00D96816">
        <w:rPr>
          <w:rFonts w:ascii="Times New Roman" w:eastAsia="Times New Roman" w:hAnsi="Times New Roman" w:cs="Times New Roman" w:hint="cs"/>
          <w:sz w:val="28"/>
          <w:szCs w:val="28"/>
          <w:rtl/>
        </w:rPr>
        <w:t>ي</w:t>
      </w:r>
      <w:r w:rsidR="008B1817" w:rsidRPr="00D96816">
        <w:rPr>
          <w:rFonts w:ascii="Times New Roman" w:eastAsia="Times New Roman" w:hAnsi="Times New Roman" w:cs="Times New Roman"/>
          <w:sz w:val="28"/>
          <w:szCs w:val="28"/>
          <w:rtl/>
        </w:rPr>
        <w:t xml:space="preserve">يم المقرر على مستوى </w:t>
      </w:r>
      <w:r w:rsidR="008B1817" w:rsidRPr="00D96816">
        <w:rPr>
          <w:rFonts w:ascii="Times New Roman" w:eastAsia="Times New Roman" w:hAnsi="Times New Roman" w:cs="Times New Roman" w:hint="cs"/>
          <w:sz w:val="28"/>
          <w:szCs w:val="28"/>
          <w:rtl/>
        </w:rPr>
        <w:t>ال</w:t>
      </w:r>
      <w:r w:rsidR="008B1817" w:rsidRPr="00D96816">
        <w:rPr>
          <w:rFonts w:ascii="Times New Roman" w:eastAsia="Times New Roman" w:hAnsi="Times New Roman" w:cs="Times New Roman"/>
          <w:sz w:val="28"/>
          <w:szCs w:val="28"/>
          <w:rtl/>
        </w:rPr>
        <w:t xml:space="preserve">مقررات الفردية في استخراج معلومات حول تقييم الطلاب لكل من فاعلية </w:t>
      </w:r>
      <w:r w:rsidR="008B1817" w:rsidRPr="00D96816">
        <w:rPr>
          <w:rFonts w:ascii="Times New Roman" w:eastAsia="Times New Roman" w:hAnsi="Times New Roman" w:cs="Times New Roman" w:hint="cs"/>
          <w:sz w:val="28"/>
          <w:szCs w:val="28"/>
          <w:rtl/>
        </w:rPr>
        <w:t>التدريس،</w:t>
      </w:r>
      <w:r w:rsidR="008B1817" w:rsidRPr="00D96816">
        <w:rPr>
          <w:rFonts w:ascii="Times New Roman" w:eastAsia="Times New Roman" w:hAnsi="Times New Roman" w:cs="Times New Roman"/>
          <w:sz w:val="28"/>
          <w:szCs w:val="28"/>
          <w:rtl/>
        </w:rPr>
        <w:t xml:space="preserve"> فاعلية طرق </w:t>
      </w:r>
      <w:r w:rsidR="008B1817" w:rsidRPr="00D96816">
        <w:rPr>
          <w:rFonts w:ascii="Times New Roman" w:eastAsia="Times New Roman" w:hAnsi="Times New Roman" w:cs="Times New Roman" w:hint="cs"/>
          <w:sz w:val="28"/>
          <w:szCs w:val="28"/>
          <w:rtl/>
        </w:rPr>
        <w:t>التقييم،</w:t>
      </w:r>
      <w:r w:rsidR="008B1817" w:rsidRPr="00D96816">
        <w:rPr>
          <w:rFonts w:ascii="Times New Roman" w:eastAsia="Times New Roman" w:hAnsi="Times New Roman" w:cs="Times New Roman"/>
          <w:sz w:val="28"/>
          <w:szCs w:val="28"/>
          <w:rtl/>
        </w:rPr>
        <w:t xml:space="preserve"> مصادر </w:t>
      </w:r>
      <w:r w:rsidR="008B1817" w:rsidRPr="00D96816">
        <w:rPr>
          <w:rFonts w:ascii="Times New Roman" w:eastAsia="Times New Roman" w:hAnsi="Times New Roman" w:cs="Times New Roman" w:hint="cs"/>
          <w:sz w:val="28"/>
          <w:szCs w:val="28"/>
          <w:rtl/>
        </w:rPr>
        <w:t>التعلم،</w:t>
      </w:r>
      <w:r w:rsidR="008B1817" w:rsidRPr="00D96816">
        <w:rPr>
          <w:rFonts w:ascii="Times New Roman" w:eastAsia="Times New Roman" w:hAnsi="Times New Roman" w:cs="Times New Roman"/>
          <w:sz w:val="28"/>
          <w:szCs w:val="28"/>
          <w:rtl/>
        </w:rPr>
        <w:t xml:space="preserve"> انجاز الطلاب لمخرجات </w:t>
      </w:r>
      <w:r w:rsidR="008B1817" w:rsidRPr="00D96816">
        <w:rPr>
          <w:rFonts w:ascii="Times New Roman" w:eastAsia="Times New Roman" w:hAnsi="Times New Roman" w:cs="Times New Roman" w:hint="cs"/>
          <w:sz w:val="28"/>
          <w:szCs w:val="28"/>
          <w:rtl/>
        </w:rPr>
        <w:t>التعلم،</w:t>
      </w:r>
      <w:r w:rsidR="008B1817" w:rsidRPr="00D96816">
        <w:rPr>
          <w:rFonts w:ascii="Times New Roman" w:eastAsia="Times New Roman" w:hAnsi="Times New Roman" w:cs="Times New Roman"/>
          <w:sz w:val="28"/>
          <w:szCs w:val="28"/>
          <w:rtl/>
        </w:rPr>
        <w:t xml:space="preserve">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B1817" w:rsidRPr="00D924C6" w:rsidTr="001659DC">
        <w:trPr>
          <w:jc w:val="center"/>
        </w:trPr>
        <w:tc>
          <w:tcPr>
            <w:tcW w:w="3311" w:type="dxa"/>
            <w:shd w:val="clear" w:color="auto" w:fill="808080" w:themeFill="background1" w:themeFillShade="80"/>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lastRenderedPageBreak/>
              <w:t>المؤشر</w:t>
            </w:r>
          </w:p>
        </w:tc>
        <w:tc>
          <w:tcPr>
            <w:tcW w:w="5211" w:type="dxa"/>
            <w:shd w:val="clear" w:color="auto" w:fill="808080" w:themeFill="background1" w:themeFillShade="80"/>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رقم العبارة ذات العلاقة باستمارة تقييم المقرر</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فاعلية التدريس</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1, 4, 5, 6, 8, 13, 15, 16</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فاعلية طرق تقييم الطلاب</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2, 17, 18</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جودة مصادر التعلم</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3, 10, 11, 12</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انجاز الطلاب لمخرجات التعلم</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20, 21, 22, 23</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جودة عمليات الدعم والارشاد</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7, 9, 14, 19</w:t>
            </w:r>
          </w:p>
        </w:tc>
      </w:tr>
    </w:tbl>
    <w:p w:rsidR="007B50B4" w:rsidRDefault="007B50B4" w:rsidP="007B50B4">
      <w:pPr>
        <w:spacing w:after="0" w:line="360" w:lineRule="auto"/>
        <w:jc w:val="both"/>
        <w:rPr>
          <w:rFonts w:ascii="Times New Roman" w:eastAsiaTheme="minorHAnsi" w:hAnsi="Times New Roman" w:cs="Times New Roman"/>
          <w:sz w:val="24"/>
          <w:szCs w:val="24"/>
          <w:rtl/>
        </w:rPr>
      </w:pPr>
    </w:p>
    <w:p w:rsidR="007B50B4" w:rsidRPr="007B50B4" w:rsidRDefault="007B50B4" w:rsidP="007B50B4">
      <w:pPr>
        <w:spacing w:after="0" w:line="360" w:lineRule="auto"/>
        <w:jc w:val="both"/>
        <w:rPr>
          <w:rFonts w:cs="AL-Mohanad Bold"/>
          <w:sz w:val="28"/>
          <w:szCs w:val="28"/>
        </w:rPr>
      </w:pPr>
      <w:r>
        <w:rPr>
          <w:rFonts w:ascii="Times New Roman" w:eastAsiaTheme="minorHAnsi" w:hAnsi="Times New Roman" w:cs="Times New Roman" w:hint="cs"/>
          <w:sz w:val="24"/>
          <w:szCs w:val="24"/>
          <w:rtl/>
        </w:rPr>
        <w:t xml:space="preserve">   </w:t>
      </w:r>
      <w:r>
        <w:rPr>
          <w:rFonts w:cs="AL-Mohanad Bold" w:hint="cs"/>
          <w:sz w:val="28"/>
          <w:szCs w:val="28"/>
          <w:rtl/>
        </w:rPr>
        <w:t xml:space="preserve">بالإضافة إلى </w:t>
      </w:r>
      <w:r w:rsidRPr="007B50B4">
        <w:rPr>
          <w:rFonts w:cs="AL-Mohanad Bold" w:hint="cs"/>
          <w:sz w:val="28"/>
          <w:szCs w:val="28"/>
          <w:rtl/>
        </w:rPr>
        <w:t xml:space="preserve">دراسة نتائج الرصد الحالي للمؤشر  </w:t>
      </w:r>
      <w:r w:rsidRPr="007B50B4">
        <w:rPr>
          <w:rFonts w:cs="AL-Mohanad Bold" w:hint="cs"/>
          <w:b/>
          <w:bCs/>
          <w:sz w:val="28"/>
          <w:szCs w:val="28"/>
          <w:rtl/>
        </w:rPr>
        <w:t>(</w:t>
      </w:r>
      <w:r w:rsidRPr="007B50B4">
        <w:rPr>
          <w:rFonts w:cs="AL-Mohanad Bold"/>
          <w:b/>
          <w:bCs/>
          <w:sz w:val="28"/>
          <w:szCs w:val="28"/>
        </w:rPr>
        <w:t>KPI - P - 3</w:t>
      </w:r>
      <w:r w:rsidRPr="007B50B4">
        <w:rPr>
          <w:rFonts w:cs="AL-Mohanad Bold" w:hint="cs"/>
          <w:b/>
          <w:bCs/>
          <w:sz w:val="28"/>
          <w:szCs w:val="28"/>
          <w:rtl/>
        </w:rPr>
        <w:t>)</w:t>
      </w:r>
      <w:r w:rsidRPr="007B50B4">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7B50B4">
        <w:rPr>
          <w:rFonts w:cs="AL-Mohanad Bold" w:hint="cs"/>
          <w:sz w:val="28"/>
          <w:szCs w:val="28"/>
          <w:rtl/>
        </w:rPr>
        <w:t>استمراية</w:t>
      </w:r>
      <w:proofErr w:type="spellEnd"/>
      <w:r w:rsidRPr="007B50B4">
        <w:rPr>
          <w:rFonts w:cs="AL-Mohanad Bold" w:hint="cs"/>
          <w:sz w:val="28"/>
          <w:szCs w:val="28"/>
          <w:rtl/>
        </w:rPr>
        <w:t xml:space="preserve"> تحسن الأداء.</w:t>
      </w:r>
    </w:p>
    <w:p w:rsidR="007B50B4" w:rsidRPr="007B50B4" w:rsidRDefault="007B50B4" w:rsidP="007B50B4">
      <w:pPr>
        <w:spacing w:after="0" w:line="360" w:lineRule="auto"/>
        <w:jc w:val="both"/>
        <w:rPr>
          <w:rFonts w:cs="AL-Mohanad Bold"/>
          <w:sz w:val="28"/>
          <w:szCs w:val="28"/>
          <w:rtl/>
        </w:rPr>
      </w:pPr>
      <w:r>
        <w:rPr>
          <w:rFonts w:cs="AL-Mohanad Bold" w:hint="cs"/>
          <w:sz w:val="28"/>
          <w:szCs w:val="28"/>
          <w:rtl/>
        </w:rPr>
        <w:t xml:space="preserve">   ونوصي كذلك ب</w:t>
      </w:r>
      <w:r w:rsidRPr="007B50B4">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7B50B4" w:rsidRPr="007B50B4" w:rsidRDefault="007B50B4" w:rsidP="007B50B4">
      <w:pPr>
        <w:rPr>
          <w:rFonts w:asciiTheme="majorBidi" w:hAnsiTheme="majorBidi" w:cstheme="majorBidi"/>
          <w:sz w:val="36"/>
          <w:szCs w:val="36"/>
        </w:rPr>
      </w:pPr>
      <w:r>
        <w:rPr>
          <w:rFonts w:cs="AL-Mohanad Bold" w:hint="cs"/>
          <w:sz w:val="28"/>
          <w:szCs w:val="28"/>
          <w:rtl/>
        </w:rPr>
        <w:t xml:space="preserve">   ونوصي أيضاً بمناقشة</w:t>
      </w:r>
      <w:r w:rsidRPr="007B50B4">
        <w:rPr>
          <w:rFonts w:cs="AL-Mohanad Bold" w:hint="cs"/>
          <w:sz w:val="28"/>
          <w:szCs w:val="28"/>
          <w:rtl/>
        </w:rPr>
        <w:t xml:space="preserve">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7B50B4">
        <w:rPr>
          <w:rFonts w:cs="AL-Mohanad Bold" w:hint="cs"/>
          <w:b/>
          <w:bCs/>
          <w:sz w:val="28"/>
          <w:szCs w:val="28"/>
          <w:rtl/>
        </w:rPr>
        <w:t>(</w:t>
      </w:r>
      <w:r w:rsidRPr="007B50B4">
        <w:rPr>
          <w:rFonts w:cs="AL-Mohanad Bold"/>
          <w:b/>
          <w:bCs/>
          <w:sz w:val="28"/>
          <w:szCs w:val="28"/>
        </w:rPr>
        <w:t>KPI - P - 3</w:t>
      </w:r>
      <w:r w:rsidRPr="007B50B4">
        <w:rPr>
          <w:rFonts w:cs="AL-Mohanad Bold" w:hint="cs"/>
          <w:b/>
          <w:bCs/>
          <w:sz w:val="28"/>
          <w:szCs w:val="28"/>
          <w:rtl/>
        </w:rPr>
        <w:t>)</w:t>
      </w:r>
      <w:r w:rsidRPr="007B50B4">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B50B4" w:rsidRDefault="007B50B4" w:rsidP="007B50B4">
      <w:pPr>
        <w:ind w:firstLine="720"/>
        <w:jc w:val="both"/>
        <w:rPr>
          <w:rFonts w:asciiTheme="majorBidi" w:hAnsiTheme="majorBidi" w:cstheme="majorBidi"/>
          <w:sz w:val="28"/>
          <w:szCs w:val="28"/>
          <w:rtl/>
        </w:rPr>
      </w:pPr>
    </w:p>
    <w:p w:rsidR="008B1817" w:rsidRPr="00404EB6" w:rsidRDefault="008B1817" w:rsidP="008B1817">
      <w:pPr>
        <w:jc w:val="both"/>
        <w:rPr>
          <w:rFonts w:asciiTheme="majorBidi" w:hAnsiTheme="majorBidi" w:cstheme="majorBidi"/>
          <w:sz w:val="28"/>
          <w:szCs w:val="28"/>
          <w:rtl/>
        </w:rPr>
      </w:pPr>
    </w:p>
    <w:p w:rsidR="008B1817" w:rsidRDefault="008B1817" w:rsidP="008B1817">
      <w:pPr>
        <w:rPr>
          <w:rFonts w:asciiTheme="majorBidi" w:hAnsiTheme="majorBidi" w:cstheme="majorBidi"/>
          <w:sz w:val="36"/>
          <w:szCs w:val="36"/>
          <w:rtl/>
        </w:rPr>
      </w:pPr>
    </w:p>
    <w:p w:rsidR="008B1817" w:rsidRDefault="008B1817" w:rsidP="008B1817">
      <w:pPr>
        <w:rPr>
          <w:rFonts w:asciiTheme="majorBidi" w:hAnsiTheme="majorBidi" w:cstheme="majorBidi"/>
          <w:sz w:val="36"/>
          <w:szCs w:val="36"/>
          <w:rtl/>
        </w:rPr>
      </w:pPr>
    </w:p>
    <w:p w:rsidR="0068328A" w:rsidRDefault="0068328A" w:rsidP="008B1817">
      <w:pPr>
        <w:rPr>
          <w:rFonts w:asciiTheme="majorBidi" w:hAnsiTheme="majorBidi" w:cstheme="majorBidi"/>
          <w:sz w:val="36"/>
          <w:szCs w:val="36"/>
          <w:rtl/>
        </w:rPr>
      </w:pPr>
    </w:p>
    <w:sectPr w:rsidR="0068328A" w:rsidSect="00EF30A8">
      <w:headerReference w:type="even" r:id="rId12"/>
      <w:headerReference w:type="default" r:id="rId13"/>
      <w:footerReference w:type="even" r:id="rId14"/>
      <w:footerReference w:type="default" r:id="rId15"/>
      <w:headerReference w:type="first" r:id="rId16"/>
      <w:footerReference w:type="first" r:id="rId17"/>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58B2" w:rsidRDefault="005258B2" w:rsidP="00514685">
      <w:pPr>
        <w:spacing w:after="0" w:line="240" w:lineRule="auto"/>
      </w:pPr>
      <w:r>
        <w:separator/>
      </w:r>
    </w:p>
  </w:endnote>
  <w:endnote w:type="continuationSeparator" w:id="0">
    <w:p w:rsidR="005258B2" w:rsidRDefault="005258B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5F9DDE56-57AA-4A4E-B346-9775C0A2B92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B7D30FF-0163-4A4C-93AC-9CB74C585CDE}"/>
  </w:font>
  <w:font w:name="AL-Mohanad Bold">
    <w:panose1 w:val="00000000000000000000"/>
    <w:charset w:val="B2"/>
    <w:family w:val="auto"/>
    <w:pitch w:val="variable"/>
    <w:sig w:usb0="00002001" w:usb1="00000000" w:usb2="00000000" w:usb3="00000000" w:csb0="00000040" w:csb1="00000000"/>
    <w:embedRegular r:id="rId3" w:fontKey="{FFEED6D1-884F-434A-B043-3C36ABA6E55F}"/>
    <w:embedBold r:id="rId4" w:fontKey="{AE0C6E68-7F3B-4060-B761-9F9F0F774132}"/>
  </w:font>
  <w:font w:name="Calibri">
    <w:panose1 w:val="020F0502020204030204"/>
    <w:charset w:val="00"/>
    <w:family w:val="swiss"/>
    <w:pitch w:val="variable"/>
    <w:sig w:usb0="E0002AFF" w:usb1="C000247B" w:usb2="00000009" w:usb3="00000000" w:csb0="000001FF" w:csb1="00000000"/>
    <w:embedRegular r:id="rId5" w:fontKey="{4AB8443D-93CF-48FA-B2AD-BC841326F285}"/>
    <w:embedBold r:id="rId6" w:fontKey="{F7AD94D1-9F11-41FA-BA6D-6E6D58AEBED3}"/>
    <w:embedItalic r:id="rId7" w:fontKey="{5337AE85-9587-4FFA-9D63-051EA37E1F69}"/>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147F983F-3F48-4B5D-AD30-E5570C6C5BA1}"/>
  </w:font>
  <w:font w:name="Tahoma">
    <w:panose1 w:val="020B0604030504040204"/>
    <w:charset w:val="00"/>
    <w:family w:val="swiss"/>
    <w:pitch w:val="variable"/>
    <w:sig w:usb0="E1002EFF" w:usb1="C000605B" w:usb2="00000029" w:usb3="00000000" w:csb0="000101FF" w:csb1="00000000"/>
    <w:embedRegular r:id="rId9" w:fontKey="{9C4EEA59-EAF3-4DE0-8AFA-32F83EDCEA0C}"/>
  </w:font>
  <w:font w:name="Cambria">
    <w:panose1 w:val="02040503050406030204"/>
    <w:charset w:val="00"/>
    <w:family w:val="roman"/>
    <w:pitch w:val="variable"/>
    <w:sig w:usb0="E00002FF" w:usb1="400004FF" w:usb2="00000000" w:usb3="00000000" w:csb0="0000019F" w:csb1="00000000"/>
    <w:embedRegular r:id="rId10" w:fontKey="{CB5A0AA0-4E83-423F-8D5E-9C4BEA3F685D}"/>
    <w:embedBold r:id="rId11" w:fontKey="{1744B4ED-F83C-44B7-944A-5E730A1B14A5}"/>
    <w:embedItalic r:id="rId12" w:fontKey="{7FA30FA0-A66E-4E66-8F14-0584A82F63DA}"/>
  </w:font>
  <w:font w:name="Fanan">
    <w:altName w:val="Times New Roman"/>
    <w:charset w:val="B2"/>
    <w:family w:val="auto"/>
    <w:pitch w:val="variable"/>
    <w:sig w:usb0="00002001" w:usb1="00000000" w:usb2="00000000" w:usb3="00000000" w:csb0="00000040" w:csb1="00000000"/>
    <w:embedRegular r:id="rId13" w:fontKey="{A07225EE-AD01-4576-93B3-448F6713D0C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490D4F87-EB7D-4E8C-89A6-FB7BFAB7F562}"/>
  </w:font>
  <w:font w:name="mohammad bold art 1">
    <w:altName w:val="Times New Roman"/>
    <w:panose1 w:val="00000000000000000000"/>
    <w:charset w:val="00"/>
    <w:family w:val="auto"/>
    <w:pitch w:val="variable"/>
    <w:sig w:usb0="8000202F" w:usb1="90000008" w:usb2="00000008" w:usb3="00000000" w:csb0="00000041" w:csb1="00000000"/>
    <w:embedBold r:id="rId15" w:fontKey="{BEBB9BB9-018E-4F9F-8EE6-5ADF15582549}"/>
  </w:font>
  <w:font w:name="Simplified Arabic">
    <w:panose1 w:val="02020603050405020304"/>
    <w:charset w:val="00"/>
    <w:family w:val="roman"/>
    <w:pitch w:val="variable"/>
    <w:sig w:usb0="00002003" w:usb1="80000000" w:usb2="00000008" w:usb3="00000000" w:csb0="00000041" w:csb1="00000000"/>
    <w:embedRegular r:id="rId16" w:fontKey="{A74D13E4-4E64-47A4-B184-5D413AB1DE2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309" w:rsidRDefault="002A530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2A5309" w:rsidRPr="003E7309" w:rsidRDefault="002A5309" w:rsidP="0099369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993692">
              <w:rPr>
                <w:rFonts w:hint="cs"/>
                <w:b/>
                <w:bCs/>
                <w:color w:val="FFFFFF" w:themeColor="background1"/>
                <w:rtl/>
              </w:rPr>
              <w:t>السابع</w:t>
            </w:r>
            <w:r>
              <w:rPr>
                <w:rFonts w:hint="cs"/>
                <w:b/>
                <w:bCs/>
                <w:color w:val="FFFFFF" w:themeColor="background1"/>
                <w:rtl/>
              </w:rPr>
              <w:t xml:space="preserve"> عشر للفصل الدراسي </w:t>
            </w:r>
            <w:r w:rsidR="00993692">
              <w:rPr>
                <w:rFonts w:hint="cs"/>
                <w:b/>
                <w:bCs/>
                <w:color w:val="FFFFFF" w:themeColor="background1"/>
                <w:rtl/>
              </w:rPr>
              <w:t>الاول</w:t>
            </w:r>
            <w:r>
              <w:rPr>
                <w:rFonts w:hint="cs"/>
                <w:b/>
                <w:bCs/>
                <w:color w:val="FFFFFF" w:themeColor="background1"/>
                <w:rtl/>
              </w:rPr>
              <w:t xml:space="preserve">  للعام الجامعي </w:t>
            </w:r>
            <w:r w:rsidR="00993692">
              <w:rPr>
                <w:rFonts w:hint="cs"/>
                <w:b/>
                <w:bCs/>
                <w:color w:val="FFFFFF" w:themeColor="background1"/>
                <w:rtl/>
              </w:rPr>
              <w:t>1441</w:t>
            </w:r>
            <w:r>
              <w:rPr>
                <w:rFonts w:hint="cs"/>
                <w:b/>
                <w:bCs/>
                <w:color w:val="FFFFFF" w:themeColor="background1"/>
                <w:rtl/>
              </w:rPr>
              <w:t>-144</w:t>
            </w:r>
            <w:r w:rsidR="00993692">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E10FA">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E10FA">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309" w:rsidRDefault="002A530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58B2" w:rsidRDefault="005258B2" w:rsidP="00514685">
      <w:pPr>
        <w:spacing w:after="0" w:line="240" w:lineRule="auto"/>
      </w:pPr>
      <w:r>
        <w:separator/>
      </w:r>
    </w:p>
  </w:footnote>
  <w:footnote w:type="continuationSeparator" w:id="0">
    <w:p w:rsidR="005258B2" w:rsidRDefault="005258B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309" w:rsidRDefault="002A530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309" w:rsidRPr="006032E2" w:rsidRDefault="002A5309" w:rsidP="00EF30A8">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E93D019" wp14:editId="07A34FF6">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2A5309" w:rsidRPr="003A7F0A" w:rsidRDefault="002A5309" w:rsidP="00EF30A8">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2A5309" w:rsidRDefault="002A5309">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309" w:rsidRDefault="002A5309" w:rsidP="00EF30A8">
    <w:pPr>
      <w:pStyle w:val="a9"/>
    </w:pPr>
    <w:r>
      <w:rPr>
        <w:noProof/>
      </w:rPr>
      <w:drawing>
        <wp:anchor distT="0" distB="0" distL="114300" distR="114300" simplePos="0" relativeHeight="251660288" behindDoc="1" locked="0" layoutInCell="1" allowOverlap="1" wp14:anchorId="578F18FC">
          <wp:simplePos x="0" y="0"/>
          <wp:positionH relativeFrom="column">
            <wp:posOffset>-744921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353F"/>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263A"/>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438F"/>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671F"/>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9DC"/>
    <w:rsid w:val="00165CAE"/>
    <w:rsid w:val="00170CE7"/>
    <w:rsid w:val="00174C9B"/>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6EAF"/>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99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5309"/>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0FA"/>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1FA"/>
    <w:rsid w:val="003013AA"/>
    <w:rsid w:val="003071A6"/>
    <w:rsid w:val="003105B8"/>
    <w:rsid w:val="003112F6"/>
    <w:rsid w:val="00311A51"/>
    <w:rsid w:val="00313EB1"/>
    <w:rsid w:val="00315BE7"/>
    <w:rsid w:val="00317F0A"/>
    <w:rsid w:val="00321B34"/>
    <w:rsid w:val="003223FB"/>
    <w:rsid w:val="00322EA0"/>
    <w:rsid w:val="003237AF"/>
    <w:rsid w:val="00323D67"/>
    <w:rsid w:val="003256B8"/>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2E67"/>
    <w:rsid w:val="003E7309"/>
    <w:rsid w:val="003F0D0C"/>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3CF8"/>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0BBE"/>
    <w:rsid w:val="0045133F"/>
    <w:rsid w:val="00451F60"/>
    <w:rsid w:val="004565C2"/>
    <w:rsid w:val="004631CB"/>
    <w:rsid w:val="00463F35"/>
    <w:rsid w:val="00464B0B"/>
    <w:rsid w:val="00464FB1"/>
    <w:rsid w:val="00466CD6"/>
    <w:rsid w:val="004701F3"/>
    <w:rsid w:val="00471318"/>
    <w:rsid w:val="00471702"/>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0C15"/>
    <w:rsid w:val="00514012"/>
    <w:rsid w:val="00514685"/>
    <w:rsid w:val="005169EC"/>
    <w:rsid w:val="00520A59"/>
    <w:rsid w:val="00523C6B"/>
    <w:rsid w:val="005258B2"/>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258F"/>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2AC"/>
    <w:rsid w:val="005E0679"/>
    <w:rsid w:val="005E0CAE"/>
    <w:rsid w:val="005E18A1"/>
    <w:rsid w:val="005E1F2B"/>
    <w:rsid w:val="005E2584"/>
    <w:rsid w:val="005E41F2"/>
    <w:rsid w:val="005E5C5C"/>
    <w:rsid w:val="005E5DF8"/>
    <w:rsid w:val="005E72F6"/>
    <w:rsid w:val="005E75E1"/>
    <w:rsid w:val="005E7FBA"/>
    <w:rsid w:val="005F025F"/>
    <w:rsid w:val="005F3335"/>
    <w:rsid w:val="005F3370"/>
    <w:rsid w:val="005F5273"/>
    <w:rsid w:val="005F564A"/>
    <w:rsid w:val="005F617B"/>
    <w:rsid w:val="005F6420"/>
    <w:rsid w:val="00600F97"/>
    <w:rsid w:val="006010E8"/>
    <w:rsid w:val="00603800"/>
    <w:rsid w:val="00607B0A"/>
    <w:rsid w:val="00607CA8"/>
    <w:rsid w:val="00612F37"/>
    <w:rsid w:val="006133BF"/>
    <w:rsid w:val="00613772"/>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67334"/>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6D48"/>
    <w:rsid w:val="006D7A74"/>
    <w:rsid w:val="006E047E"/>
    <w:rsid w:val="006E2440"/>
    <w:rsid w:val="006E2502"/>
    <w:rsid w:val="006E6578"/>
    <w:rsid w:val="006E6B2D"/>
    <w:rsid w:val="006E7761"/>
    <w:rsid w:val="006F1C93"/>
    <w:rsid w:val="006F248F"/>
    <w:rsid w:val="006F51B2"/>
    <w:rsid w:val="006F7155"/>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0B4"/>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7F7D9E"/>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6D06"/>
    <w:rsid w:val="008E7E9A"/>
    <w:rsid w:val="008F1E30"/>
    <w:rsid w:val="008F5DAE"/>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4BDF"/>
    <w:rsid w:val="00991E8A"/>
    <w:rsid w:val="0099223C"/>
    <w:rsid w:val="00993692"/>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330A"/>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4F"/>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17D"/>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DEA"/>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395E"/>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CF6996"/>
    <w:rsid w:val="00D03AFB"/>
    <w:rsid w:val="00D05148"/>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57A6"/>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4D27"/>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0D2F"/>
    <w:rsid w:val="00E0196D"/>
    <w:rsid w:val="00E01C96"/>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40D"/>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0253"/>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6C3F"/>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30A8"/>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560"/>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88311690">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3.79</c:v>
                </c:pt>
                <c:pt idx="1">
                  <c:v>3.83</c:v>
                </c:pt>
                <c:pt idx="2">
                  <c:v>3.94</c:v>
                </c:pt>
                <c:pt idx="3">
                  <c:v>3.87</c:v>
                </c:pt>
                <c:pt idx="4">
                  <c:v>4.04</c:v>
                </c:pt>
                <c:pt idx="5">
                  <c:v>4.1100000000000003</c:v>
                </c:pt>
                <c:pt idx="6">
                  <c:v>4.2</c:v>
                </c:pt>
                <c:pt idx="7">
                  <c:v>4</c:v>
                </c:pt>
                <c:pt idx="8">
                  <c:v>4.18</c:v>
                </c:pt>
              </c:numCache>
            </c:numRef>
          </c:val>
          <c:smooth val="0"/>
          <c:extLst xmlns:c16r2="http://schemas.microsoft.com/office/drawing/2015/06/chart">
            <c:ext xmlns:c16="http://schemas.microsoft.com/office/drawing/2014/chart" uri="{C3380CC4-5D6E-409C-BE32-E72D297353CC}">
              <c16:uniqueId val="{00000000-23AE-4C85-B51E-59061F7D0B92}"/>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23AE-4C85-B51E-59061F7D0B92}"/>
            </c:ext>
          </c:extLst>
        </c:ser>
        <c:dLbls>
          <c:showLegendKey val="0"/>
          <c:showVal val="0"/>
          <c:showCatName val="0"/>
          <c:showSerName val="0"/>
          <c:showPercent val="0"/>
          <c:showBubbleSize val="0"/>
        </c:dLbls>
        <c:marker val="1"/>
        <c:smooth val="0"/>
        <c:axId val="159926528"/>
        <c:axId val="159928320"/>
      </c:lineChart>
      <c:catAx>
        <c:axId val="159926528"/>
        <c:scaling>
          <c:orientation val="maxMin"/>
        </c:scaling>
        <c:delete val="0"/>
        <c:axPos val="b"/>
        <c:numFmt formatCode="General" sourceLinked="0"/>
        <c:majorTickMark val="out"/>
        <c:minorTickMark val="none"/>
        <c:tickLblPos val="nextTo"/>
        <c:crossAx val="159928320"/>
        <c:crosses val="autoZero"/>
        <c:auto val="1"/>
        <c:lblAlgn val="ctr"/>
        <c:lblOffset val="100"/>
        <c:noMultiLvlLbl val="0"/>
      </c:catAx>
      <c:valAx>
        <c:axId val="159928320"/>
        <c:scaling>
          <c:orientation val="minMax"/>
        </c:scaling>
        <c:delete val="0"/>
        <c:axPos val="r"/>
        <c:majorGridlines/>
        <c:numFmt formatCode="General" sourceLinked="1"/>
        <c:majorTickMark val="out"/>
        <c:minorTickMark val="none"/>
        <c:tickLblPos val="nextTo"/>
        <c:crossAx val="15992652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ورقة1!$J$9</c:f>
              <c:strCache>
                <c:ptCount val="1"/>
                <c:pt idx="0">
                  <c:v>الفعلي</c:v>
                </c:pt>
              </c:strCache>
            </c:strRef>
          </c:tx>
          <c:invertIfNegative val="0"/>
          <c:cat>
            <c:strRef>
              <c:f>ورقة1!$I$10:$I$14</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ورقة1!$J$10:$J$14</c:f>
              <c:numCache>
                <c:formatCode>General</c:formatCode>
                <c:ptCount val="5"/>
                <c:pt idx="0">
                  <c:v>4.1900000000000004</c:v>
                </c:pt>
                <c:pt idx="1">
                  <c:v>4.17</c:v>
                </c:pt>
                <c:pt idx="2">
                  <c:v>4.1900000000000004</c:v>
                </c:pt>
                <c:pt idx="3">
                  <c:v>4.12</c:v>
                </c:pt>
                <c:pt idx="4">
                  <c:v>4.18</c:v>
                </c:pt>
              </c:numCache>
            </c:numRef>
          </c:val>
          <c:extLst xmlns:c16r2="http://schemas.microsoft.com/office/drawing/2015/06/chart">
            <c:ext xmlns:c16="http://schemas.microsoft.com/office/drawing/2014/chart" uri="{C3380CC4-5D6E-409C-BE32-E72D297353CC}">
              <c16:uniqueId val="{00000000-4D0B-4F50-9F83-164B59A336A0}"/>
            </c:ext>
          </c:extLst>
        </c:ser>
        <c:dLbls>
          <c:showLegendKey val="0"/>
          <c:showVal val="0"/>
          <c:showCatName val="0"/>
          <c:showSerName val="0"/>
          <c:showPercent val="0"/>
          <c:showBubbleSize val="0"/>
        </c:dLbls>
        <c:gapWidth val="150"/>
        <c:axId val="191498496"/>
        <c:axId val="191516672"/>
      </c:barChart>
      <c:lineChart>
        <c:grouping val="standard"/>
        <c:varyColors val="0"/>
        <c:ser>
          <c:idx val="1"/>
          <c:order val="1"/>
          <c:tx>
            <c:strRef>
              <c:f>ورقة1!$K$9</c:f>
              <c:strCache>
                <c:ptCount val="1"/>
                <c:pt idx="0">
                  <c:v>المستهدف</c:v>
                </c:pt>
              </c:strCache>
            </c:strRef>
          </c:tx>
          <c:marker>
            <c:symbol val="none"/>
          </c:marker>
          <c:cat>
            <c:strRef>
              <c:f>ورقة1!$I$10:$I$14</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ورقة1!$K$10:$K$14</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4D0B-4F50-9F83-164B59A336A0}"/>
            </c:ext>
          </c:extLst>
        </c:ser>
        <c:dLbls>
          <c:showLegendKey val="0"/>
          <c:showVal val="0"/>
          <c:showCatName val="0"/>
          <c:showSerName val="0"/>
          <c:showPercent val="0"/>
          <c:showBubbleSize val="0"/>
        </c:dLbls>
        <c:marker val="1"/>
        <c:smooth val="0"/>
        <c:axId val="191498496"/>
        <c:axId val="191516672"/>
      </c:lineChart>
      <c:catAx>
        <c:axId val="191498496"/>
        <c:scaling>
          <c:orientation val="maxMin"/>
        </c:scaling>
        <c:delete val="0"/>
        <c:axPos val="b"/>
        <c:numFmt formatCode="General" sourceLinked="0"/>
        <c:majorTickMark val="out"/>
        <c:minorTickMark val="none"/>
        <c:tickLblPos val="nextTo"/>
        <c:crossAx val="191516672"/>
        <c:crosses val="autoZero"/>
        <c:auto val="1"/>
        <c:lblAlgn val="ctr"/>
        <c:lblOffset val="100"/>
        <c:noMultiLvlLbl val="0"/>
      </c:catAx>
      <c:valAx>
        <c:axId val="191516672"/>
        <c:scaling>
          <c:orientation val="minMax"/>
        </c:scaling>
        <c:delete val="0"/>
        <c:axPos val="r"/>
        <c:majorGridlines/>
        <c:numFmt formatCode="General" sourceLinked="1"/>
        <c:majorTickMark val="out"/>
        <c:minorTickMark val="none"/>
        <c:tickLblPos val="nextTo"/>
        <c:crossAx val="19149849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4AA22-E24B-4693-9E52-AEAE54F17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11</TotalTime>
  <Pages>1</Pages>
  <Words>1205</Words>
  <Characters>6872</Characters>
  <Application>Microsoft Office Word</Application>
  <DocSecurity>0</DocSecurity>
  <Lines>57</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2021-02-02T09:04:00Z</cp:lastPrinted>
  <dcterms:created xsi:type="dcterms:W3CDTF">2021-01-31T08:44:00Z</dcterms:created>
  <dcterms:modified xsi:type="dcterms:W3CDTF">2021-02-02T09:04:00Z</dcterms:modified>
</cp:coreProperties>
</file>